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1" w:type="dxa"/>
        <w:jc w:val="center"/>
        <w:tblLayout w:type="fixed"/>
        <w:tblCellMar>
          <w:top w:w="57" w:type="dxa"/>
          <w:left w:w="113" w:type="dxa"/>
          <w:bottom w:w="57" w:type="dxa"/>
          <w:right w:w="113" w:type="dxa"/>
        </w:tblCellMar>
        <w:tblLook w:val="01E0" w:firstRow="1" w:lastRow="1" w:firstColumn="1" w:lastColumn="1" w:noHBand="0" w:noVBand="0"/>
      </w:tblPr>
      <w:tblGrid>
        <w:gridCol w:w="4654"/>
        <w:gridCol w:w="1924"/>
        <w:gridCol w:w="3123"/>
      </w:tblGrid>
      <w:tr w:rsidR="003D0571" w:rsidTr="008A6370">
        <w:trPr>
          <w:jc w:val="center"/>
        </w:trPr>
        <w:tc>
          <w:tcPr>
            <w:tcW w:w="6571" w:type="dxa"/>
            <w:gridSpan w:val="2"/>
            <w:tcBorders>
              <w:top w:val="nil"/>
              <w:left w:val="nil"/>
              <w:bottom w:val="single" w:sz="4" w:space="0" w:color="auto"/>
              <w:right w:val="single" w:sz="4" w:space="0" w:color="auto"/>
            </w:tcBorders>
            <w:tcMar>
              <w:left w:w="0" w:type="dxa"/>
            </w:tcMar>
            <w:vAlign w:val="center"/>
          </w:tcPr>
          <w:p w:rsidR="00FE07E4" w:rsidRPr="00A0025A" w:rsidRDefault="00FE07E4" w:rsidP="00833577"/>
        </w:tc>
        <w:tc>
          <w:tcPr>
            <w:tcW w:w="3119" w:type="dxa"/>
            <w:tcBorders>
              <w:top w:val="single" w:sz="4" w:space="0" w:color="auto"/>
              <w:left w:val="single" w:sz="4" w:space="0" w:color="auto"/>
              <w:bottom w:val="single" w:sz="4" w:space="0" w:color="auto"/>
              <w:right w:val="single" w:sz="4" w:space="0" w:color="auto"/>
            </w:tcBorders>
          </w:tcPr>
          <w:p w:rsidR="00FE07E4" w:rsidRPr="00CD7916" w:rsidRDefault="00BF43E5" w:rsidP="00833577">
            <w:pPr>
              <w:spacing w:after="60"/>
              <w:rPr>
                <w:sz w:val="16"/>
                <w:szCs w:val="16"/>
              </w:rPr>
            </w:pPr>
            <w:r w:rsidRPr="00CD7916">
              <w:rPr>
                <w:sz w:val="16"/>
                <w:szCs w:val="16"/>
              </w:rPr>
              <w:t>Customer Number</w:t>
            </w:r>
          </w:p>
          <w:p w:rsidR="00FE07E4" w:rsidRPr="00A0025A" w:rsidRDefault="00BF43E5" w:rsidP="00833577">
            <w:r>
              <w:fldChar w:fldCharType="begin">
                <w:ffData>
                  <w:name w:val="Text39"/>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3D0571" w:rsidTr="008A6370">
        <w:trPr>
          <w:jc w:val="center"/>
        </w:trPr>
        <w:tc>
          <w:tcPr>
            <w:tcW w:w="9690" w:type="dxa"/>
            <w:gridSpan w:val="3"/>
            <w:tcBorders>
              <w:top w:val="single" w:sz="4" w:space="0" w:color="auto"/>
              <w:left w:val="single" w:sz="4" w:space="0" w:color="auto"/>
              <w:bottom w:val="single" w:sz="4" w:space="0" w:color="auto"/>
              <w:right w:val="single" w:sz="4" w:space="0" w:color="auto"/>
            </w:tcBorders>
          </w:tcPr>
          <w:p w:rsidR="00FE07E4" w:rsidRPr="00CD7916" w:rsidRDefault="00BF43E5" w:rsidP="00833577">
            <w:pPr>
              <w:spacing w:after="60"/>
              <w:rPr>
                <w:sz w:val="16"/>
                <w:szCs w:val="16"/>
              </w:rPr>
            </w:pPr>
            <w:r w:rsidRPr="00CD7916">
              <w:rPr>
                <w:sz w:val="16"/>
                <w:szCs w:val="16"/>
              </w:rPr>
              <w:t>Company</w:t>
            </w:r>
          </w:p>
          <w:p w:rsidR="00FE07E4" w:rsidRPr="00A0025A" w:rsidRDefault="00BF43E5" w:rsidP="0083357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0571" w:rsidTr="008A6370">
        <w:trPr>
          <w:jc w:val="center"/>
        </w:trPr>
        <w:tc>
          <w:tcPr>
            <w:tcW w:w="9690" w:type="dxa"/>
            <w:gridSpan w:val="3"/>
            <w:tcBorders>
              <w:top w:val="single" w:sz="4" w:space="0" w:color="auto"/>
              <w:left w:val="single" w:sz="4" w:space="0" w:color="auto"/>
              <w:bottom w:val="single" w:sz="4" w:space="0" w:color="auto"/>
              <w:right w:val="single" w:sz="4" w:space="0" w:color="auto"/>
            </w:tcBorders>
          </w:tcPr>
          <w:p w:rsidR="00FE07E4" w:rsidRPr="00CD7916" w:rsidRDefault="00BF43E5" w:rsidP="00833577">
            <w:pPr>
              <w:spacing w:after="60"/>
              <w:rPr>
                <w:sz w:val="16"/>
                <w:szCs w:val="16"/>
              </w:rPr>
            </w:pPr>
            <w:r w:rsidRPr="00CD7916">
              <w:rPr>
                <w:sz w:val="16"/>
                <w:szCs w:val="16"/>
              </w:rPr>
              <w:t>Products/Product groups</w:t>
            </w:r>
          </w:p>
          <w:p w:rsidR="00FE07E4" w:rsidRPr="00A0025A" w:rsidRDefault="00BF43E5" w:rsidP="00833577">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0571" w:rsidTr="008A6370">
        <w:trPr>
          <w:jc w:val="center"/>
        </w:trPr>
        <w:tc>
          <w:tcPr>
            <w:tcW w:w="4649" w:type="dxa"/>
            <w:tcBorders>
              <w:top w:val="single" w:sz="4" w:space="0" w:color="auto"/>
              <w:left w:val="single" w:sz="4" w:space="0" w:color="auto"/>
              <w:bottom w:val="single" w:sz="4" w:space="0" w:color="auto"/>
              <w:right w:val="single" w:sz="4" w:space="0" w:color="auto"/>
            </w:tcBorders>
          </w:tcPr>
          <w:p w:rsidR="00FE07E4" w:rsidRPr="00CD7916" w:rsidRDefault="00BF43E5" w:rsidP="00833577">
            <w:pPr>
              <w:spacing w:after="60"/>
              <w:rPr>
                <w:sz w:val="16"/>
                <w:szCs w:val="16"/>
              </w:rPr>
            </w:pPr>
            <w:r w:rsidRPr="00CD7916">
              <w:rPr>
                <w:sz w:val="16"/>
                <w:szCs w:val="16"/>
              </w:rPr>
              <w:t>Conformity assessment procedure</w:t>
            </w:r>
          </w:p>
          <w:p w:rsidR="00FE07E4" w:rsidRPr="00A0025A" w:rsidRDefault="00BF43E5" w:rsidP="00833577">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41" w:type="dxa"/>
            <w:gridSpan w:val="2"/>
            <w:tcBorders>
              <w:top w:val="single" w:sz="4" w:space="0" w:color="auto"/>
              <w:left w:val="single" w:sz="4" w:space="0" w:color="auto"/>
              <w:bottom w:val="single" w:sz="4" w:space="0" w:color="auto"/>
              <w:right w:val="single" w:sz="4" w:space="0" w:color="auto"/>
            </w:tcBorders>
          </w:tcPr>
          <w:p w:rsidR="00FE07E4" w:rsidRPr="00A0025A" w:rsidRDefault="00BF43E5" w:rsidP="00833577">
            <w:pPr>
              <w:spacing w:after="60"/>
              <w:rPr>
                <w:sz w:val="16"/>
                <w:szCs w:val="16"/>
              </w:rPr>
            </w:pPr>
            <w:r>
              <w:rPr>
                <w:sz w:val="16"/>
                <w:szCs w:val="16"/>
              </w:rPr>
              <w:t>Categorization</w:t>
            </w:r>
          </w:p>
          <w:p w:rsidR="00FE07E4" w:rsidRPr="00A0025A" w:rsidRDefault="00BF43E5" w:rsidP="00833577">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E07E4" w:rsidRPr="00A0025A" w:rsidRDefault="00FE07E4" w:rsidP="00FE07E4"/>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9690"/>
      </w:tblGrid>
      <w:tr w:rsidR="003D0571" w:rsidTr="00833577">
        <w:tc>
          <w:tcPr>
            <w:tcW w:w="9690" w:type="dxa"/>
          </w:tcPr>
          <w:tbl>
            <w:tblPr>
              <w:tblW w:w="9464" w:type="dxa"/>
              <w:jc w:val="center"/>
              <w:tblCellMar>
                <w:top w:w="57" w:type="dxa"/>
                <w:left w:w="0" w:type="dxa"/>
                <w:bottom w:w="57" w:type="dxa"/>
                <w:right w:w="0" w:type="dxa"/>
              </w:tblCellMar>
              <w:tblLook w:val="01E0" w:firstRow="1" w:lastRow="1" w:firstColumn="1" w:lastColumn="1" w:noHBand="0" w:noVBand="0"/>
            </w:tblPr>
            <w:tblGrid>
              <w:gridCol w:w="568"/>
              <w:gridCol w:w="3969"/>
              <w:gridCol w:w="4196"/>
              <w:gridCol w:w="391"/>
              <w:gridCol w:w="340"/>
            </w:tblGrid>
            <w:tr w:rsidR="003D0571" w:rsidTr="00FE07E4">
              <w:trPr>
                <w:cantSplit/>
                <w:trHeight w:hRule="exact" w:val="567"/>
                <w:jc w:val="center"/>
              </w:trPr>
              <w:tc>
                <w:tcPr>
                  <w:tcW w:w="567" w:type="dxa"/>
                  <w:tcBorders>
                    <w:bottom w:val="single" w:sz="4" w:space="0" w:color="auto"/>
                    <w:right w:val="single" w:sz="4" w:space="0" w:color="auto"/>
                  </w:tcBorders>
                  <w:tcMar>
                    <w:right w:w="113" w:type="dxa"/>
                  </w:tcMar>
                  <w:vAlign w:val="center"/>
                </w:tcPr>
                <w:p w:rsidR="00FE07E4" w:rsidRPr="00A0025A" w:rsidRDefault="00BF43E5" w:rsidP="00833577">
                  <w:pPr>
                    <w:jc w:val="center"/>
                    <w:rPr>
                      <w:sz w:val="16"/>
                      <w:szCs w:val="16"/>
                    </w:rPr>
                  </w:pPr>
                  <w:r>
                    <w:rPr>
                      <w:sz w:val="16"/>
                      <w:szCs w:val="16"/>
                    </w:rPr>
                    <w:t>ER</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FE07E4" w:rsidRPr="00CD7916" w:rsidRDefault="00BF43E5" w:rsidP="00833577">
                  <w:pPr>
                    <w:jc w:val="center"/>
                    <w:rPr>
                      <w:sz w:val="16"/>
                      <w:szCs w:val="16"/>
                    </w:rPr>
                  </w:pPr>
                  <w:r w:rsidRPr="00CD7916">
                    <w:rPr>
                      <w:sz w:val="16"/>
                      <w:szCs w:val="16"/>
                    </w:rPr>
                    <w:t>Applicable standards,</w:t>
                  </w:r>
                  <w:r>
                    <w:rPr>
                      <w:sz w:val="16"/>
                      <w:szCs w:val="16"/>
                    </w:rPr>
                    <w:br/>
                  </w:r>
                  <w:r w:rsidRPr="00CD7916">
                    <w:rPr>
                      <w:sz w:val="16"/>
                      <w:szCs w:val="16"/>
                    </w:rPr>
                    <w:t>other documents</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FE07E4" w:rsidRPr="00CD7916" w:rsidRDefault="00BF43E5" w:rsidP="00833577">
                  <w:pPr>
                    <w:jc w:val="center"/>
                    <w:rPr>
                      <w:sz w:val="16"/>
                      <w:szCs w:val="16"/>
                    </w:rPr>
                  </w:pPr>
                  <w:r>
                    <w:rPr>
                      <w:sz w:val="16"/>
                      <w:szCs w:val="16"/>
                    </w:rPr>
                    <w:t>Document</w:t>
                  </w:r>
                  <w:r>
                    <w:rPr>
                      <w:sz w:val="16"/>
                      <w:szCs w:val="16"/>
                    </w:rPr>
                    <w:t>ed evidence</w:t>
                  </w:r>
                  <w:r>
                    <w:rPr>
                      <w:sz w:val="16"/>
                      <w:szCs w:val="16"/>
                    </w:rPr>
                    <w:br/>
                    <w:t>(t</w:t>
                  </w:r>
                  <w:r w:rsidRPr="00AF5CC5">
                    <w:rPr>
                      <w:sz w:val="16"/>
                      <w:szCs w:val="16"/>
                    </w:rPr>
                    <w:t>est reports, records,</w:t>
                  </w:r>
                  <w:r>
                    <w:rPr>
                      <w:sz w:val="16"/>
                      <w:szCs w:val="16"/>
                    </w:rPr>
                    <w:t xml:space="preserve"> others)</w:t>
                  </w:r>
                </w:p>
              </w:tc>
              <w:tc>
                <w:tcPr>
                  <w:tcW w:w="391" w:type="dxa"/>
                  <w:tcBorders>
                    <w:left w:val="single" w:sz="4" w:space="0" w:color="auto"/>
                    <w:bottom w:val="single" w:sz="4" w:space="0" w:color="auto"/>
                  </w:tcBorders>
                  <w:vAlign w:val="center"/>
                </w:tcPr>
                <w:p w:rsidR="00FE07E4" w:rsidRPr="00A0025A" w:rsidRDefault="00BF43E5" w:rsidP="00833577">
                  <w:pPr>
                    <w:jc w:val="center"/>
                    <w:rPr>
                      <w:sz w:val="16"/>
                      <w:szCs w:val="16"/>
                    </w:rPr>
                  </w:pPr>
                  <w:r>
                    <w:rPr>
                      <w:sz w:val="16"/>
                      <w:szCs w:val="16"/>
                    </w:rPr>
                    <w:t>NA</w:t>
                  </w:r>
                  <w:r>
                    <w:rPr>
                      <w:rStyle w:val="Funotenzeichen"/>
                      <w:sz w:val="16"/>
                      <w:szCs w:val="16"/>
                    </w:rPr>
                    <w:footnoteReference w:customMarkFollows="1" w:id="1"/>
                    <w:t>*</w:t>
                  </w:r>
                </w:p>
              </w:tc>
              <w:tc>
                <w:tcPr>
                  <w:tcW w:w="340" w:type="dxa"/>
                  <w:tcBorders>
                    <w:left w:val="single" w:sz="4" w:space="0" w:color="auto"/>
                    <w:bottom w:val="single" w:sz="4" w:space="0" w:color="auto"/>
                  </w:tcBorders>
                  <w:textDirection w:val="btLr"/>
                  <w:vAlign w:val="center"/>
                </w:tcPr>
                <w:p w:rsidR="00FE07E4" w:rsidRPr="00CD7916" w:rsidRDefault="00BF43E5" w:rsidP="00833577">
                  <w:pPr>
                    <w:jc w:val="center"/>
                    <w:rPr>
                      <w:sz w:val="16"/>
                      <w:szCs w:val="16"/>
                    </w:rPr>
                  </w:pPr>
                  <w:r w:rsidRPr="00CD7916">
                    <w:rPr>
                      <w:sz w:val="16"/>
                      <w:szCs w:val="16"/>
                    </w:rPr>
                    <w:t>fulfilled</w:t>
                  </w:r>
                </w:p>
              </w:tc>
            </w:tr>
          </w:tbl>
          <w:p w:rsidR="00FE07E4" w:rsidRPr="00CD7916" w:rsidRDefault="00BF43E5" w:rsidP="00833577">
            <w:pPr>
              <w:spacing w:before="120" w:after="120"/>
              <w:rPr>
                <w:sz w:val="16"/>
                <w:szCs w:val="16"/>
              </w:rPr>
            </w:pPr>
            <w:r>
              <w:rPr>
                <w:sz w:val="16"/>
                <w:szCs w:val="16"/>
              </w:rPr>
              <w:t xml:space="preserve">I. </w:t>
            </w:r>
            <w:r w:rsidRPr="00CD7916">
              <w:rPr>
                <w:sz w:val="16"/>
                <w:szCs w:val="16"/>
              </w:rPr>
              <w:t>General requirements</w:t>
            </w:r>
          </w:p>
          <w:tbl>
            <w:tblPr>
              <w:tblW w:w="9464" w:type="dxa"/>
              <w:tblCellMar>
                <w:top w:w="57" w:type="dxa"/>
                <w:left w:w="0" w:type="dxa"/>
                <w:bottom w:w="57" w:type="dxa"/>
                <w:right w:w="0" w:type="dxa"/>
              </w:tblCellMar>
              <w:tblLook w:val="01E0" w:firstRow="1" w:lastRow="1" w:firstColumn="1" w:lastColumn="1" w:noHBand="0" w:noVBand="0"/>
            </w:tblPr>
            <w:tblGrid>
              <w:gridCol w:w="567"/>
              <w:gridCol w:w="3969"/>
              <w:gridCol w:w="4197"/>
              <w:gridCol w:w="391"/>
              <w:gridCol w:w="340"/>
            </w:tblGrid>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sidRPr="00A0025A">
                    <w:rPr>
                      <w:sz w:val="16"/>
                      <w:szCs w:val="16"/>
                    </w:rPr>
                    <w:t>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CD7916" w:rsidRDefault="00BF43E5" w:rsidP="00833577">
                  <w:pPr>
                    <w:rPr>
                      <w:sz w:val="16"/>
                      <w:szCs w:val="16"/>
                    </w:rPr>
                  </w:pPr>
                  <w:r w:rsidRPr="00CD7916">
                    <w:rPr>
                      <w:sz w:val="16"/>
                      <w:szCs w:val="16"/>
                    </w:rPr>
                    <w:t xml:space="preserve">The devices must be designed and manufactured in such a way that, when used under the conditions and for the </w:t>
                  </w:r>
                  <w:r w:rsidRPr="00CD7916">
                    <w:rPr>
                      <w:sz w:val="16"/>
                      <w:szCs w:val="16"/>
                    </w:rPr>
                    <w:t xml:space="preserve">purposes intended, they will not compromise, directly or indirectly, the clinical condition or the safety of the patients, the safety or health of users or, where applicable, other persons, or the safety of property. Any risks which may be associated with </w:t>
                  </w:r>
                  <w:r w:rsidRPr="00CD7916">
                    <w:rPr>
                      <w:sz w:val="16"/>
                      <w:szCs w:val="16"/>
                    </w:rPr>
                    <w:t>their use must be acceptable when weighed against the benefits to the patient and be compatible with a high level of protection of health and safety.</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bottom w:val="single" w:sz="4" w:space="0" w:color="auto"/>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dxa"/>
                  <w:vMerge/>
                  <w:tcBorders>
                    <w:left w:val="single" w:sz="4" w:space="0" w:color="auto"/>
                    <w:bottom w:val="single" w:sz="4" w:space="0" w:color="auto"/>
                    <w:right w:val="single" w:sz="4" w:space="0" w:color="auto"/>
                  </w:tcBorders>
                </w:tcPr>
                <w:p w:rsidR="00FE07E4" w:rsidRPr="00C65E97" w:rsidRDefault="00FE07E4" w:rsidP="00833577"/>
              </w:tc>
              <w:tc>
                <w:tcPr>
                  <w:tcW w:w="340" w:type="dxa"/>
                  <w:vMerge/>
                  <w:tcBorders>
                    <w:left w:val="single" w:sz="4" w:space="0" w:color="auto"/>
                    <w:bottom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CD7916" w:rsidRDefault="00BF43E5" w:rsidP="00833577">
                  <w:pPr>
                    <w:rPr>
                      <w:sz w:val="16"/>
                      <w:szCs w:val="16"/>
                    </w:rPr>
                  </w:pPr>
                  <w:r w:rsidRPr="00CD7916">
                    <w:rPr>
                      <w:sz w:val="16"/>
                      <w:szCs w:val="16"/>
                    </w:rPr>
                    <w:t xml:space="preserve">The solutions adopted by the manufacturer for the design and construction of the devices must conform to safety </w:t>
                  </w:r>
                  <w:r w:rsidRPr="00CD7916">
                    <w:rPr>
                      <w:sz w:val="16"/>
                      <w:szCs w:val="16"/>
                    </w:rPr>
                    <w:t>principles, taking account of the generally acknowledged state of the art.</w:t>
                  </w:r>
                </w:p>
                <w:p w:rsidR="00FE07E4" w:rsidRPr="00CD7916" w:rsidRDefault="00BF43E5" w:rsidP="00833577">
                  <w:pPr>
                    <w:rPr>
                      <w:sz w:val="16"/>
                      <w:szCs w:val="16"/>
                    </w:rPr>
                  </w:pPr>
                  <w:r w:rsidRPr="00CD7916">
                    <w:rPr>
                      <w:sz w:val="16"/>
                      <w:szCs w:val="16"/>
                    </w:rPr>
                    <w:t>In selecting the most appropriate solutions, the manufacturer must apply the following principles in the following order:</w:t>
                  </w:r>
                </w:p>
                <w:p w:rsidR="00FE07E4" w:rsidRPr="00CD7916" w:rsidRDefault="00BF43E5" w:rsidP="00FE07E4">
                  <w:pPr>
                    <w:widowControl w:val="0"/>
                    <w:numPr>
                      <w:ilvl w:val="0"/>
                      <w:numId w:val="26"/>
                    </w:numPr>
                    <w:jc w:val="left"/>
                    <w:rPr>
                      <w:sz w:val="16"/>
                      <w:szCs w:val="16"/>
                    </w:rPr>
                  </w:pPr>
                  <w:r w:rsidRPr="00CD7916">
                    <w:rPr>
                      <w:sz w:val="16"/>
                      <w:szCs w:val="16"/>
                    </w:rPr>
                    <w:t>eliminate or reduce risks as far as possible (inherently sa</w:t>
                  </w:r>
                  <w:r w:rsidRPr="00CD7916">
                    <w:rPr>
                      <w:sz w:val="16"/>
                      <w:szCs w:val="16"/>
                    </w:rPr>
                    <w:t>fe design and construction),</w:t>
                  </w:r>
                </w:p>
                <w:p w:rsidR="00FE07E4" w:rsidRPr="00CD7916" w:rsidRDefault="00BF43E5" w:rsidP="00FE07E4">
                  <w:pPr>
                    <w:widowControl w:val="0"/>
                    <w:numPr>
                      <w:ilvl w:val="0"/>
                      <w:numId w:val="26"/>
                    </w:numPr>
                    <w:jc w:val="left"/>
                    <w:rPr>
                      <w:sz w:val="16"/>
                      <w:szCs w:val="16"/>
                    </w:rPr>
                  </w:pPr>
                  <w:r w:rsidRPr="00CD7916">
                    <w:rPr>
                      <w:sz w:val="16"/>
                      <w:szCs w:val="16"/>
                    </w:rPr>
                    <w:t>where appropriate take adequate protection measures in relation to risks that cannot be eliminated,</w:t>
                  </w:r>
                </w:p>
                <w:p w:rsidR="00FE07E4" w:rsidRPr="00CD7916" w:rsidRDefault="00BF43E5" w:rsidP="00FE07E4">
                  <w:pPr>
                    <w:widowControl w:val="0"/>
                    <w:numPr>
                      <w:ilvl w:val="0"/>
                      <w:numId w:val="26"/>
                    </w:numPr>
                    <w:jc w:val="left"/>
                    <w:rPr>
                      <w:sz w:val="16"/>
                      <w:szCs w:val="16"/>
                    </w:rPr>
                  </w:pPr>
                  <w:r w:rsidRPr="00CD7916">
                    <w:rPr>
                      <w:sz w:val="16"/>
                      <w:szCs w:val="16"/>
                    </w:rPr>
                    <w:t>inform users of the residual risks due to any shortcomings of the protection measures adopted.</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bottom w:val="single" w:sz="4" w:space="0" w:color="auto"/>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dxa"/>
                  <w:vMerge/>
                  <w:tcBorders>
                    <w:left w:val="single" w:sz="4" w:space="0" w:color="auto"/>
                    <w:bottom w:val="single" w:sz="4" w:space="0" w:color="auto"/>
                    <w:right w:val="single" w:sz="4" w:space="0" w:color="auto"/>
                  </w:tcBorders>
                </w:tcPr>
                <w:p w:rsidR="00FE07E4" w:rsidRPr="00C65E97" w:rsidRDefault="00FE07E4" w:rsidP="00833577"/>
              </w:tc>
              <w:tc>
                <w:tcPr>
                  <w:tcW w:w="340" w:type="dxa"/>
                  <w:vMerge/>
                  <w:tcBorders>
                    <w:left w:val="single" w:sz="4" w:space="0" w:color="auto"/>
                    <w:bottom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3</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CD7916" w:rsidRDefault="00BF43E5" w:rsidP="00833577">
                  <w:pPr>
                    <w:rPr>
                      <w:sz w:val="16"/>
                      <w:szCs w:val="16"/>
                    </w:rPr>
                  </w:pPr>
                  <w:r w:rsidRPr="00CD7916">
                    <w:rPr>
                      <w:sz w:val="16"/>
                      <w:szCs w:val="16"/>
                    </w:rPr>
                    <w:t>The devices must be designed and manufactured in</w:t>
                  </w:r>
                  <w:r w:rsidRPr="00CD7916">
                    <w:rPr>
                      <w:sz w:val="16"/>
                      <w:szCs w:val="16"/>
                    </w:rPr>
                    <w:t xml:space="preserve"> such a way that they are suitable for the purposes referred to in Article 1(2)(b), as specified by the manufacturer, taking account of the generally acknowledged state of the art. They must achieve the performances, in particular, where appropriate, in te</w:t>
                  </w:r>
                  <w:r w:rsidRPr="00CD7916">
                    <w:rPr>
                      <w:sz w:val="16"/>
                      <w:szCs w:val="16"/>
                    </w:rPr>
                    <w:t>rms of analytical sensitivity, diagnostic sensitivity, analytical specificity, diagnostic specificity, accuracy, repeatability, reproducibility, including control of known relevant interference, and limits of detection, stated by the manufacturer.</w:t>
                  </w:r>
                </w:p>
                <w:p w:rsidR="00FE07E4" w:rsidRPr="00CD7916" w:rsidRDefault="00BF43E5" w:rsidP="00833577">
                  <w:pPr>
                    <w:rPr>
                      <w:sz w:val="16"/>
                      <w:szCs w:val="16"/>
                    </w:rPr>
                  </w:pPr>
                  <w:r w:rsidRPr="00CD7916">
                    <w:rPr>
                      <w:sz w:val="16"/>
                      <w:szCs w:val="16"/>
                    </w:rPr>
                    <w:t>The trac</w:t>
                  </w:r>
                  <w:r w:rsidRPr="00CD7916">
                    <w:rPr>
                      <w:sz w:val="16"/>
                      <w:szCs w:val="16"/>
                    </w:rPr>
                    <w:t>eability of values assigned to calibrators and/or control materials must be assured through available reference measurement procedures and/or available reference materials of a higher order.</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bottom w:val="single" w:sz="4" w:space="0" w:color="auto"/>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dxa"/>
                  <w:vMerge/>
                  <w:tcBorders>
                    <w:left w:val="single" w:sz="4" w:space="0" w:color="auto"/>
                    <w:bottom w:val="single" w:sz="4" w:space="0" w:color="auto"/>
                    <w:right w:val="single" w:sz="4" w:space="0" w:color="auto"/>
                  </w:tcBorders>
                </w:tcPr>
                <w:p w:rsidR="00FE07E4" w:rsidRPr="00C65E97" w:rsidRDefault="00FE07E4" w:rsidP="00833577"/>
              </w:tc>
              <w:tc>
                <w:tcPr>
                  <w:tcW w:w="340" w:type="dxa"/>
                  <w:vMerge/>
                  <w:tcBorders>
                    <w:left w:val="single" w:sz="4" w:space="0" w:color="auto"/>
                    <w:bottom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4</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CD7916" w:rsidRDefault="00BF43E5" w:rsidP="00833577">
                  <w:pPr>
                    <w:rPr>
                      <w:sz w:val="16"/>
                      <w:szCs w:val="16"/>
                    </w:rPr>
                  </w:pPr>
                  <w:r w:rsidRPr="00CD7916">
                    <w:rPr>
                      <w:sz w:val="16"/>
                      <w:szCs w:val="16"/>
                    </w:rPr>
                    <w:t xml:space="preserve">The characteristics and performances referred to in sections 1 and 3 must not be adversely affected to such a degree that </w:t>
                  </w:r>
                  <w:r w:rsidRPr="00CD7916">
                    <w:rPr>
                      <w:sz w:val="16"/>
                      <w:szCs w:val="16"/>
                    </w:rPr>
                    <w:t>the health or the safety of the patient or the user and, where applicable, of other persons, are compromised during the lifetime of the device as indicated by the manufacturer, when the device is subjected to the stresses which can occur during normal cond</w:t>
                  </w:r>
                  <w:r w:rsidRPr="00CD7916">
                    <w:rPr>
                      <w:sz w:val="16"/>
                      <w:szCs w:val="16"/>
                    </w:rPr>
                    <w:t>itions of use. When no lifetime is stated, the same applies for the lifetime reasonably to be expected of a device of that kind, having regard to the intended purpose and the anticipated use of the device.</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bottom w:val="single" w:sz="4" w:space="0" w:color="auto"/>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dxa"/>
                  <w:vMerge/>
                  <w:tcBorders>
                    <w:left w:val="single" w:sz="4" w:space="0" w:color="auto"/>
                    <w:bottom w:val="single" w:sz="4" w:space="0" w:color="auto"/>
                    <w:right w:val="single" w:sz="4" w:space="0" w:color="auto"/>
                  </w:tcBorders>
                </w:tcPr>
                <w:p w:rsidR="00FE07E4" w:rsidRPr="00C65E97" w:rsidRDefault="00FE07E4" w:rsidP="00833577"/>
              </w:tc>
              <w:tc>
                <w:tcPr>
                  <w:tcW w:w="340" w:type="dxa"/>
                  <w:vMerge/>
                  <w:tcBorders>
                    <w:left w:val="single" w:sz="4" w:space="0" w:color="auto"/>
                    <w:bottom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5</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CD7916" w:rsidRDefault="00BF43E5" w:rsidP="00833577">
                  <w:pPr>
                    <w:rPr>
                      <w:sz w:val="16"/>
                      <w:szCs w:val="16"/>
                    </w:rPr>
                  </w:pPr>
                  <w:r w:rsidRPr="00CD7916">
                    <w:rPr>
                      <w:sz w:val="16"/>
                      <w:szCs w:val="16"/>
                    </w:rPr>
                    <w:t xml:space="preserve">The devices must be designed, manufactured and packed in such a way that their characteristics and performances during </w:t>
                  </w:r>
                  <w:r w:rsidRPr="00CD7916">
                    <w:rPr>
                      <w:sz w:val="16"/>
                      <w:szCs w:val="16"/>
                    </w:rPr>
                    <w:t>their intended use will not be adversely affected under storage and transport conditions (temperature, humidity, etc.) taking account of the instructions and information provided by the manufacturer.</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right w:val="single" w:sz="4" w:space="0" w:color="auto"/>
                  </w:tcBorders>
                  <w:tcMar>
                    <w:left w:w="57" w:type="dxa"/>
                    <w:right w:w="57" w:type="dxa"/>
                  </w:tcMar>
                </w:tcPr>
                <w:p w:rsidR="00FE07E4" w:rsidRPr="00C65E97" w:rsidRDefault="00BF43E5"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FE07E4" w:rsidRPr="00C65E97" w:rsidRDefault="00BF43E5"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dxa"/>
                  <w:vMerge/>
                  <w:tcBorders>
                    <w:left w:val="single" w:sz="4" w:space="0" w:color="auto"/>
                    <w:right w:val="single" w:sz="4" w:space="0" w:color="auto"/>
                  </w:tcBorders>
                </w:tcPr>
                <w:p w:rsidR="00FE07E4" w:rsidRPr="00C65E97" w:rsidRDefault="00FE07E4" w:rsidP="00833577"/>
              </w:tc>
              <w:tc>
                <w:tcPr>
                  <w:tcW w:w="340" w:type="dxa"/>
                  <w:vMerge/>
                  <w:tcBorders>
                    <w:left w:val="single" w:sz="4" w:space="0" w:color="auto"/>
                  </w:tcBorders>
                </w:tcPr>
                <w:p w:rsidR="00FE07E4" w:rsidRDefault="00FE07E4" w:rsidP="00833577">
                  <w:pPr>
                    <w:jc w:val="center"/>
                    <w:rPr>
                      <w:sz w:val="16"/>
                      <w:szCs w:val="16"/>
                    </w:rPr>
                  </w:pPr>
                </w:p>
              </w:tc>
            </w:tr>
          </w:tbl>
          <w:p w:rsidR="00FE07E4" w:rsidRPr="00A0025A" w:rsidRDefault="00FE07E4" w:rsidP="00833577"/>
        </w:tc>
      </w:tr>
    </w:tbl>
    <w:p w:rsidR="00FE07E4" w:rsidRPr="00E853DB" w:rsidRDefault="00BF43E5" w:rsidP="00FE07E4">
      <w:pPr>
        <w:ind w:left="705" w:hanging="705"/>
        <w:rPr>
          <w:sz w:val="10"/>
          <w:szCs w:val="10"/>
        </w:rPr>
      </w:pPr>
      <w:r>
        <w:br w:type="page"/>
      </w: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9690"/>
      </w:tblGrid>
      <w:tr w:rsidR="003D0571" w:rsidTr="00833577">
        <w:tc>
          <w:tcPr>
            <w:tcW w:w="9690" w:type="dxa"/>
          </w:tcPr>
          <w:tbl>
            <w:tblPr>
              <w:tblW w:w="9464" w:type="dxa"/>
              <w:tblCellMar>
                <w:top w:w="57" w:type="dxa"/>
                <w:left w:w="0" w:type="dxa"/>
                <w:bottom w:w="57" w:type="dxa"/>
                <w:right w:w="0" w:type="dxa"/>
              </w:tblCellMar>
              <w:tblLook w:val="01E0" w:firstRow="1" w:lastRow="1" w:firstColumn="1" w:lastColumn="1" w:noHBand="0" w:noVBand="0"/>
            </w:tblPr>
            <w:tblGrid>
              <w:gridCol w:w="568"/>
              <w:gridCol w:w="3969"/>
              <w:gridCol w:w="4196"/>
              <w:gridCol w:w="391"/>
              <w:gridCol w:w="340"/>
            </w:tblGrid>
            <w:tr w:rsidR="003D0571" w:rsidTr="00833577">
              <w:trPr>
                <w:cantSplit/>
                <w:trHeight w:hRule="exact" w:val="567"/>
              </w:trPr>
              <w:tc>
                <w:tcPr>
                  <w:tcW w:w="568" w:type="dxa"/>
                  <w:tcBorders>
                    <w:bottom w:val="single" w:sz="4" w:space="0" w:color="auto"/>
                    <w:right w:val="single" w:sz="4" w:space="0" w:color="auto"/>
                  </w:tcBorders>
                  <w:tcMar>
                    <w:right w:w="113" w:type="dxa"/>
                  </w:tcMar>
                  <w:vAlign w:val="center"/>
                </w:tcPr>
                <w:p w:rsidR="00FE07E4" w:rsidRPr="00A0025A" w:rsidRDefault="00BF43E5" w:rsidP="00833577">
                  <w:pPr>
                    <w:jc w:val="center"/>
                    <w:rPr>
                      <w:sz w:val="16"/>
                      <w:szCs w:val="16"/>
                    </w:rPr>
                  </w:pPr>
                  <w:r>
                    <w:rPr>
                      <w:sz w:val="16"/>
                      <w:szCs w:val="16"/>
                    </w:rPr>
                    <w:lastRenderedPageBreak/>
                    <w:t>ER</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FE07E4" w:rsidRPr="00CD7916" w:rsidRDefault="00BF43E5" w:rsidP="00833577">
                  <w:pPr>
                    <w:jc w:val="center"/>
                    <w:rPr>
                      <w:sz w:val="16"/>
                      <w:szCs w:val="16"/>
                    </w:rPr>
                  </w:pPr>
                  <w:r w:rsidRPr="00CD7916">
                    <w:rPr>
                      <w:sz w:val="16"/>
                      <w:szCs w:val="16"/>
                    </w:rPr>
                    <w:t>Applicable standards,</w:t>
                  </w:r>
                  <w:r>
                    <w:rPr>
                      <w:sz w:val="16"/>
                      <w:szCs w:val="16"/>
                    </w:rPr>
                    <w:br/>
                  </w:r>
                  <w:r w:rsidRPr="00CD7916">
                    <w:rPr>
                      <w:sz w:val="16"/>
                      <w:szCs w:val="16"/>
                    </w:rPr>
                    <w:t>other documents</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FE07E4" w:rsidRPr="00CD7916" w:rsidRDefault="00BF43E5" w:rsidP="00833577">
                  <w:pPr>
                    <w:jc w:val="center"/>
                    <w:rPr>
                      <w:sz w:val="16"/>
                      <w:szCs w:val="16"/>
                    </w:rPr>
                  </w:pPr>
                  <w:r>
                    <w:rPr>
                      <w:sz w:val="16"/>
                      <w:szCs w:val="16"/>
                    </w:rPr>
                    <w:t>Documented evidence</w:t>
                  </w:r>
                  <w:r>
                    <w:rPr>
                      <w:sz w:val="16"/>
                      <w:szCs w:val="16"/>
                    </w:rPr>
                    <w:br/>
                    <w:t>(t</w:t>
                  </w:r>
                  <w:r w:rsidRPr="00AF5CC5">
                    <w:rPr>
                      <w:sz w:val="16"/>
                      <w:szCs w:val="16"/>
                    </w:rPr>
                    <w:t>est reports, records,</w:t>
                  </w:r>
                  <w:r>
                    <w:rPr>
                      <w:sz w:val="16"/>
                      <w:szCs w:val="16"/>
                    </w:rPr>
                    <w:t xml:space="preserve"> others)</w:t>
                  </w:r>
                </w:p>
              </w:tc>
              <w:tc>
                <w:tcPr>
                  <w:tcW w:w="391" w:type="dxa"/>
                  <w:tcBorders>
                    <w:left w:val="single" w:sz="4" w:space="0" w:color="auto"/>
                    <w:bottom w:val="single" w:sz="4" w:space="0" w:color="auto"/>
                  </w:tcBorders>
                  <w:vAlign w:val="center"/>
                </w:tcPr>
                <w:p w:rsidR="00FE07E4" w:rsidRPr="00A0025A" w:rsidRDefault="00BF43E5" w:rsidP="00833577">
                  <w:pPr>
                    <w:jc w:val="center"/>
                    <w:rPr>
                      <w:sz w:val="16"/>
                      <w:szCs w:val="16"/>
                    </w:rPr>
                  </w:pPr>
                  <w:r>
                    <w:rPr>
                      <w:sz w:val="16"/>
                      <w:szCs w:val="16"/>
                    </w:rPr>
                    <w:t>NA</w:t>
                  </w:r>
                </w:p>
              </w:tc>
              <w:tc>
                <w:tcPr>
                  <w:tcW w:w="340" w:type="dxa"/>
                  <w:tcBorders>
                    <w:left w:val="single" w:sz="4" w:space="0" w:color="auto"/>
                    <w:bottom w:val="single" w:sz="4" w:space="0" w:color="auto"/>
                  </w:tcBorders>
                  <w:textDirection w:val="btLr"/>
                  <w:vAlign w:val="center"/>
                </w:tcPr>
                <w:p w:rsidR="00FE07E4" w:rsidRPr="00CD7916" w:rsidRDefault="00BF43E5" w:rsidP="00833577">
                  <w:pPr>
                    <w:jc w:val="center"/>
                    <w:rPr>
                      <w:sz w:val="16"/>
                      <w:szCs w:val="16"/>
                    </w:rPr>
                  </w:pPr>
                  <w:r w:rsidRPr="00CD7916">
                    <w:rPr>
                      <w:sz w:val="16"/>
                      <w:szCs w:val="16"/>
                    </w:rPr>
                    <w:t>fulfilled</w:t>
                  </w:r>
                </w:p>
              </w:tc>
            </w:tr>
          </w:tbl>
          <w:p w:rsidR="00FE07E4" w:rsidRPr="00CD7916" w:rsidRDefault="00BF43E5" w:rsidP="00833577">
            <w:pPr>
              <w:spacing w:before="120" w:after="120"/>
              <w:rPr>
                <w:sz w:val="16"/>
                <w:szCs w:val="16"/>
              </w:rPr>
            </w:pPr>
            <w:r>
              <w:rPr>
                <w:sz w:val="16"/>
                <w:szCs w:val="16"/>
              </w:rPr>
              <w:t>I</w:t>
            </w:r>
            <w:r w:rsidRPr="00A0025A">
              <w:rPr>
                <w:sz w:val="16"/>
                <w:szCs w:val="16"/>
              </w:rPr>
              <w:t xml:space="preserve">I. </w:t>
            </w:r>
            <w:r>
              <w:rPr>
                <w:sz w:val="16"/>
                <w:szCs w:val="16"/>
              </w:rPr>
              <w:t>Design and manufacturing requirements</w:t>
            </w:r>
          </w:p>
          <w:tbl>
            <w:tblPr>
              <w:tblW w:w="9464" w:type="dxa"/>
              <w:tblCellMar>
                <w:top w:w="57" w:type="dxa"/>
                <w:left w:w="0" w:type="dxa"/>
                <w:bottom w:w="57" w:type="dxa"/>
                <w:right w:w="0" w:type="dxa"/>
              </w:tblCellMar>
              <w:tblLook w:val="01E0" w:firstRow="1" w:lastRow="1" w:firstColumn="1" w:lastColumn="1" w:noHBand="0" w:noVBand="0"/>
            </w:tblPr>
            <w:tblGrid>
              <w:gridCol w:w="567"/>
              <w:gridCol w:w="3969"/>
              <w:gridCol w:w="4197"/>
              <w:gridCol w:w="391"/>
              <w:gridCol w:w="340"/>
            </w:tblGrid>
            <w:tr w:rsidR="003D0571" w:rsidTr="00833577">
              <w:tc>
                <w:tcPr>
                  <w:tcW w:w="567" w:type="dxa"/>
                  <w:tcBorders>
                    <w:bottom w:val="single" w:sz="4" w:space="0" w:color="auto"/>
                    <w:right w:val="single" w:sz="4" w:space="0" w:color="auto"/>
                  </w:tcBorders>
                  <w:tcMar>
                    <w:right w:w="113" w:type="dxa"/>
                  </w:tcMar>
                  <w:vAlign w:val="center"/>
                </w:tcPr>
                <w:p w:rsidR="00FE07E4" w:rsidRPr="00A0025A" w:rsidRDefault="00BF43E5" w:rsidP="00833577">
                  <w:pPr>
                    <w:jc w:val="right"/>
                    <w:rPr>
                      <w:sz w:val="16"/>
                      <w:szCs w:val="16"/>
                    </w:rPr>
                  </w:pPr>
                  <w:r>
                    <w:rPr>
                      <w:sz w:val="16"/>
                      <w:szCs w:val="16"/>
                    </w:rPr>
                    <w:t>1</w:t>
                  </w:r>
                </w:p>
              </w:tc>
              <w:tc>
                <w:tcPr>
                  <w:tcW w:w="8897" w:type="dxa"/>
                  <w:gridSpan w:val="4"/>
                  <w:tcBorders>
                    <w:left w:val="single" w:sz="4" w:space="0" w:color="auto"/>
                    <w:bottom w:val="single" w:sz="4" w:space="0" w:color="auto"/>
                  </w:tcBorders>
                  <w:tcMar>
                    <w:left w:w="57" w:type="dxa"/>
                    <w:right w:w="57" w:type="dxa"/>
                  </w:tcMar>
                  <w:vAlign w:val="center"/>
                </w:tcPr>
                <w:p w:rsidR="00FE07E4" w:rsidRPr="00E06655" w:rsidRDefault="00BF43E5" w:rsidP="00833577">
                  <w:pPr>
                    <w:rPr>
                      <w:sz w:val="16"/>
                      <w:szCs w:val="16"/>
                    </w:rPr>
                  </w:pPr>
                  <w:r w:rsidRPr="00E06655">
                    <w:rPr>
                      <w:sz w:val="16"/>
                      <w:szCs w:val="16"/>
                    </w:rPr>
                    <w:t>Chemical and physical properties</w:t>
                  </w: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1.1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E06655" w:rsidRDefault="00BF43E5" w:rsidP="00833577">
                  <w:pPr>
                    <w:rPr>
                      <w:sz w:val="16"/>
                      <w:szCs w:val="16"/>
                    </w:rPr>
                  </w:pPr>
                  <w:r w:rsidRPr="00E06655">
                    <w:rPr>
                      <w:sz w:val="16"/>
                      <w:szCs w:val="16"/>
                    </w:rPr>
                    <w:t xml:space="preserve">The </w:t>
                  </w:r>
                  <w:r w:rsidRPr="00E06655">
                    <w:rPr>
                      <w:sz w:val="16"/>
                      <w:szCs w:val="16"/>
                    </w:rPr>
                    <w:t>devices must be designed and manufactured in such a way as to achieve the characteristics and performances referred to in section</w:t>
                  </w:r>
                  <w:r>
                    <w:rPr>
                      <w:sz w:val="16"/>
                      <w:szCs w:val="16"/>
                    </w:rPr>
                    <w:t xml:space="preserve"> A on the 'General requirements'</w:t>
                  </w:r>
                  <w:r w:rsidRPr="00E06655">
                    <w:rPr>
                      <w:sz w:val="16"/>
                      <w:szCs w:val="16"/>
                    </w:rPr>
                    <w:t xml:space="preserve">. Particular attention must be paid to the possibility of impairment of analytical performance </w:t>
                  </w:r>
                  <w:r w:rsidRPr="00E06655">
                    <w:rPr>
                      <w:sz w:val="16"/>
                      <w:szCs w:val="16"/>
                    </w:rPr>
                    <w:t>due to incompatibility between the materials used and the specimens (such as biological tissues, cells, body fluids and micro-organisms) intended to be used with the device, taking account of its intended purpose.</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bottom w:val="single" w:sz="4" w:space="0" w:color="auto"/>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dxa"/>
                  <w:vMerge/>
                  <w:tcBorders>
                    <w:left w:val="single" w:sz="4" w:space="0" w:color="auto"/>
                    <w:bottom w:val="single" w:sz="4" w:space="0" w:color="auto"/>
                    <w:right w:val="single" w:sz="4" w:space="0" w:color="auto"/>
                  </w:tcBorders>
                </w:tcPr>
                <w:p w:rsidR="00FE07E4" w:rsidRPr="00C65E97" w:rsidRDefault="00FE07E4" w:rsidP="00833577"/>
              </w:tc>
              <w:tc>
                <w:tcPr>
                  <w:tcW w:w="340" w:type="dxa"/>
                  <w:vMerge/>
                  <w:tcBorders>
                    <w:left w:val="single" w:sz="4" w:space="0" w:color="auto"/>
                    <w:bottom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1.2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E06655" w:rsidRDefault="00BF43E5" w:rsidP="00833577">
                  <w:pPr>
                    <w:rPr>
                      <w:sz w:val="16"/>
                      <w:szCs w:val="16"/>
                    </w:rPr>
                  </w:pPr>
                  <w:r w:rsidRPr="00E06655">
                    <w:rPr>
                      <w:sz w:val="16"/>
                      <w:szCs w:val="16"/>
                    </w:rPr>
                    <w:t xml:space="preserve">The devices must be designed, manufactured and packed in such a way as to reduce as far as possible the risk posed by </w:t>
                  </w:r>
                  <w:r w:rsidRPr="00E06655">
                    <w:rPr>
                      <w:sz w:val="16"/>
                      <w:szCs w:val="16"/>
                    </w:rPr>
                    <w:t>product leakage, contaminants and residues to the persons involved in the transport, storage and use of the devices, taking account of the intended purpose of the products.</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w:instrText>
                  </w:r>
                  <w:r>
                    <w:rPr>
                      <w:sz w:val="16"/>
                      <w:szCs w:val="16"/>
                    </w:rPr>
                    <w:instrText xml:space="preserve">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right w:val="single" w:sz="4" w:space="0" w:color="auto"/>
                  </w:tcBorders>
                  <w:tcMar>
                    <w:left w:w="57" w:type="dxa"/>
                    <w:right w:w="57" w:type="dxa"/>
                  </w:tcMar>
                </w:tcPr>
                <w:p w:rsidR="00FE07E4" w:rsidRPr="00C65E97" w:rsidRDefault="00BF43E5"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FE07E4" w:rsidRPr="00C65E97" w:rsidRDefault="00BF43E5"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dxa"/>
                  <w:vMerge/>
                  <w:tcBorders>
                    <w:left w:val="single" w:sz="4" w:space="0" w:color="auto"/>
                    <w:right w:val="single" w:sz="4" w:space="0" w:color="auto"/>
                  </w:tcBorders>
                </w:tcPr>
                <w:p w:rsidR="00FE07E4" w:rsidRPr="00C65E97" w:rsidRDefault="00FE07E4" w:rsidP="00833577"/>
              </w:tc>
              <w:tc>
                <w:tcPr>
                  <w:tcW w:w="340" w:type="dxa"/>
                  <w:vMerge/>
                  <w:tcBorders>
                    <w:left w:val="single" w:sz="4" w:space="0" w:color="auto"/>
                  </w:tcBorders>
                </w:tcPr>
                <w:p w:rsidR="00FE07E4" w:rsidRDefault="00FE07E4" w:rsidP="00833577">
                  <w:pPr>
                    <w:jc w:val="center"/>
                    <w:rPr>
                      <w:sz w:val="16"/>
                      <w:szCs w:val="16"/>
                    </w:rPr>
                  </w:pPr>
                </w:p>
              </w:tc>
            </w:tr>
          </w:tbl>
          <w:p w:rsidR="00FE07E4" w:rsidRDefault="00FE07E4" w:rsidP="00833577"/>
          <w:tbl>
            <w:tblPr>
              <w:tblW w:w="9464" w:type="dxa"/>
              <w:tblCellMar>
                <w:top w:w="57" w:type="dxa"/>
                <w:left w:w="0" w:type="dxa"/>
                <w:bottom w:w="57" w:type="dxa"/>
                <w:right w:w="0" w:type="dxa"/>
              </w:tblCellMar>
              <w:tblLook w:val="01E0" w:firstRow="1" w:lastRow="1" w:firstColumn="1" w:lastColumn="1" w:noHBand="0" w:noVBand="0"/>
            </w:tblPr>
            <w:tblGrid>
              <w:gridCol w:w="567"/>
              <w:gridCol w:w="3969"/>
              <w:gridCol w:w="4197"/>
              <w:gridCol w:w="391"/>
              <w:gridCol w:w="340"/>
            </w:tblGrid>
            <w:tr w:rsidR="003D0571" w:rsidTr="00833577">
              <w:tc>
                <w:tcPr>
                  <w:tcW w:w="567" w:type="dxa"/>
                  <w:tcBorders>
                    <w:top w:val="single" w:sz="4" w:space="0" w:color="auto"/>
                    <w:bottom w:val="single" w:sz="4" w:space="0" w:color="auto"/>
                    <w:right w:val="single" w:sz="4" w:space="0" w:color="auto"/>
                  </w:tcBorders>
                  <w:tcMar>
                    <w:right w:w="113" w:type="dxa"/>
                  </w:tcMar>
                  <w:vAlign w:val="center"/>
                </w:tcPr>
                <w:p w:rsidR="00FE07E4" w:rsidRPr="00A0025A" w:rsidRDefault="00BF43E5" w:rsidP="00833577">
                  <w:pPr>
                    <w:jc w:val="right"/>
                    <w:rPr>
                      <w:sz w:val="16"/>
                      <w:szCs w:val="16"/>
                    </w:rPr>
                  </w:pPr>
                  <w:r>
                    <w:rPr>
                      <w:sz w:val="16"/>
                      <w:szCs w:val="16"/>
                    </w:rPr>
                    <w:t>2</w:t>
                  </w:r>
                </w:p>
              </w:tc>
              <w:tc>
                <w:tcPr>
                  <w:tcW w:w="8897" w:type="dxa"/>
                  <w:gridSpan w:val="4"/>
                  <w:tcBorders>
                    <w:top w:val="single" w:sz="4" w:space="0" w:color="auto"/>
                    <w:left w:val="single" w:sz="4" w:space="0" w:color="auto"/>
                    <w:bottom w:val="single" w:sz="4" w:space="0" w:color="auto"/>
                  </w:tcBorders>
                  <w:tcMar>
                    <w:left w:w="57" w:type="dxa"/>
                    <w:right w:w="57" w:type="dxa"/>
                  </w:tcMar>
                  <w:vAlign w:val="center"/>
                </w:tcPr>
                <w:p w:rsidR="00FE07E4" w:rsidRPr="00E06655" w:rsidRDefault="00BF43E5" w:rsidP="00833577">
                  <w:pPr>
                    <w:rPr>
                      <w:sz w:val="16"/>
                      <w:szCs w:val="16"/>
                    </w:rPr>
                  </w:pPr>
                  <w:r w:rsidRPr="00E06655">
                    <w:rPr>
                      <w:sz w:val="16"/>
                      <w:szCs w:val="16"/>
                    </w:rPr>
                    <w:t>Infection and microbial contamination</w:t>
                  </w: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2.1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E06655" w:rsidRDefault="00BF43E5" w:rsidP="00833577">
                  <w:pPr>
                    <w:rPr>
                      <w:sz w:val="16"/>
                      <w:szCs w:val="16"/>
                    </w:rPr>
                  </w:pPr>
                  <w:r w:rsidRPr="00E06655">
                    <w:rPr>
                      <w:sz w:val="16"/>
                      <w:szCs w:val="16"/>
                    </w:rPr>
                    <w:t>The devices and their manufacturing processes must be designed in such a way as to eliminate or reduce as far as possible the risk of infection to the user or other persons. The design must allow easy handling and, where necessary, reduce as far as possibl</w:t>
                  </w:r>
                  <w:r w:rsidRPr="00E06655">
                    <w:rPr>
                      <w:sz w:val="16"/>
                      <w:szCs w:val="16"/>
                    </w:rPr>
                    <w:t>e contamination of, and leakage from, the device during use and, in the case of specimen receptacles, the risk of contamination of the specimen. The manufacturing processes must be appropriate for these purposes.</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bottom w:val="single" w:sz="4" w:space="0" w:color="auto"/>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dxa"/>
                  <w:vMerge/>
                  <w:tcBorders>
                    <w:left w:val="single" w:sz="4" w:space="0" w:color="auto"/>
                    <w:bottom w:val="single" w:sz="4" w:space="0" w:color="auto"/>
                    <w:right w:val="single" w:sz="4" w:space="0" w:color="auto"/>
                  </w:tcBorders>
                </w:tcPr>
                <w:p w:rsidR="00FE07E4" w:rsidRPr="00C65E97" w:rsidRDefault="00FE07E4" w:rsidP="00833577"/>
              </w:tc>
              <w:tc>
                <w:tcPr>
                  <w:tcW w:w="340" w:type="dxa"/>
                  <w:vMerge/>
                  <w:tcBorders>
                    <w:left w:val="single" w:sz="4" w:space="0" w:color="auto"/>
                    <w:bottom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2.2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E06655" w:rsidRDefault="00BF43E5" w:rsidP="00833577">
                  <w:pPr>
                    <w:rPr>
                      <w:sz w:val="16"/>
                      <w:szCs w:val="16"/>
                    </w:rPr>
                  </w:pPr>
                  <w:r w:rsidRPr="00E06655">
                    <w:rPr>
                      <w:sz w:val="16"/>
                      <w:szCs w:val="16"/>
                    </w:rPr>
                    <w:t xml:space="preserve">Where a device incorporates biological substances, the risks of infection must be reduced as far as possible by </w:t>
                  </w:r>
                  <w:r w:rsidRPr="00E06655">
                    <w:rPr>
                      <w:sz w:val="16"/>
                      <w:szCs w:val="16"/>
                    </w:rPr>
                    <w:t>selecting appropriate donors and appropriate substances and by using appropriate, validated inactivation, conservation, test and control procedures.</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bottom w:val="single" w:sz="4" w:space="0" w:color="auto"/>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dxa"/>
                  <w:vMerge/>
                  <w:tcBorders>
                    <w:left w:val="single" w:sz="4" w:space="0" w:color="auto"/>
                    <w:bottom w:val="single" w:sz="4" w:space="0" w:color="auto"/>
                    <w:right w:val="single" w:sz="4" w:space="0" w:color="auto"/>
                  </w:tcBorders>
                </w:tcPr>
                <w:p w:rsidR="00FE07E4" w:rsidRPr="00C65E97" w:rsidRDefault="00FE07E4" w:rsidP="00833577"/>
              </w:tc>
              <w:tc>
                <w:tcPr>
                  <w:tcW w:w="340" w:type="dxa"/>
                  <w:vMerge/>
                  <w:tcBorders>
                    <w:left w:val="single" w:sz="4" w:space="0" w:color="auto"/>
                    <w:bottom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2.3</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E06655" w:rsidRDefault="00BF43E5" w:rsidP="00833577">
                  <w:pPr>
                    <w:rPr>
                      <w:sz w:val="16"/>
                      <w:szCs w:val="16"/>
                    </w:rPr>
                  </w:pPr>
                  <w:r w:rsidRPr="00E06655">
                    <w:rPr>
                      <w:sz w:val="16"/>
                      <w:szCs w:val="16"/>
                    </w:rPr>
                    <w:t xml:space="preserve">Devices labeled either as 'STERILE` or as having a special microbiological state must be designed, manufactured and </w:t>
                  </w:r>
                  <w:r w:rsidRPr="00E06655">
                    <w:rPr>
                      <w:sz w:val="16"/>
                      <w:szCs w:val="16"/>
                    </w:rPr>
                    <w:t>packed in an appropriate pack, according to procedures suitable for ensuring that they remain in the appropriate microbiological state indicated on the label when placed on the market, under the storage and transport conditions specified by the manufacture</w:t>
                  </w:r>
                  <w:r w:rsidRPr="00E06655">
                    <w:rPr>
                      <w:sz w:val="16"/>
                      <w:szCs w:val="16"/>
                    </w:rPr>
                    <w:t>r, until the protective packaging is damaged or opened.</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bottom w:val="single" w:sz="4" w:space="0" w:color="auto"/>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dxa"/>
                  <w:vMerge/>
                  <w:tcBorders>
                    <w:left w:val="single" w:sz="4" w:space="0" w:color="auto"/>
                    <w:bottom w:val="single" w:sz="4" w:space="0" w:color="auto"/>
                    <w:right w:val="single" w:sz="4" w:space="0" w:color="auto"/>
                  </w:tcBorders>
                </w:tcPr>
                <w:p w:rsidR="00FE07E4" w:rsidRPr="00C65E97" w:rsidRDefault="00FE07E4" w:rsidP="00833577"/>
              </w:tc>
              <w:tc>
                <w:tcPr>
                  <w:tcW w:w="340" w:type="dxa"/>
                  <w:vMerge/>
                  <w:tcBorders>
                    <w:left w:val="single" w:sz="4" w:space="0" w:color="auto"/>
                    <w:bottom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2.4</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E06655" w:rsidRDefault="00BF43E5" w:rsidP="00833577">
                  <w:pPr>
                    <w:rPr>
                      <w:sz w:val="16"/>
                      <w:szCs w:val="16"/>
                    </w:rPr>
                  </w:pPr>
                  <w:r w:rsidRPr="00E06655">
                    <w:rPr>
                      <w:sz w:val="16"/>
                      <w:szCs w:val="16"/>
                    </w:rPr>
                    <w:t xml:space="preserve">Devices labeled either as 'STERILE` or as having a special microbiological state must have been processed by an </w:t>
                  </w:r>
                  <w:r w:rsidRPr="00E06655">
                    <w:rPr>
                      <w:sz w:val="16"/>
                      <w:szCs w:val="16"/>
                    </w:rPr>
                    <w:t>appropriate, validated method.</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bottom w:val="single" w:sz="4" w:space="0" w:color="auto"/>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dxa"/>
                  <w:vMerge/>
                  <w:tcBorders>
                    <w:left w:val="single" w:sz="4" w:space="0" w:color="auto"/>
                    <w:bottom w:val="single" w:sz="4" w:space="0" w:color="auto"/>
                    <w:right w:val="single" w:sz="4" w:space="0" w:color="auto"/>
                  </w:tcBorders>
                </w:tcPr>
                <w:p w:rsidR="00FE07E4" w:rsidRPr="00C65E97" w:rsidRDefault="00FE07E4" w:rsidP="00833577"/>
              </w:tc>
              <w:tc>
                <w:tcPr>
                  <w:tcW w:w="340" w:type="dxa"/>
                  <w:vMerge/>
                  <w:tcBorders>
                    <w:left w:val="single" w:sz="4" w:space="0" w:color="auto"/>
                    <w:bottom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2.5</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Default="00BF43E5" w:rsidP="00833577">
                  <w:pPr>
                    <w:rPr>
                      <w:sz w:val="16"/>
                      <w:szCs w:val="16"/>
                    </w:rPr>
                  </w:pPr>
                  <w:r w:rsidRPr="00E06655">
                    <w:rPr>
                      <w:sz w:val="16"/>
                      <w:szCs w:val="16"/>
                    </w:rPr>
                    <w:t>Packaging systems for devices other than those referred to in section 2.3 must keep the product without deterioration at</w:t>
                  </w:r>
                  <w:r w:rsidRPr="00E06655">
                    <w:rPr>
                      <w:sz w:val="16"/>
                      <w:szCs w:val="16"/>
                    </w:rPr>
                    <w:t xml:space="preserve"> the level of cleanliness indicated by the manufacturer and, if the devices are to be sterilized prior to use, reduce as far as possible the risk of microbial contamination.</w:t>
                  </w:r>
                </w:p>
                <w:p w:rsidR="00FE07E4" w:rsidRPr="00E06655" w:rsidRDefault="00BF43E5" w:rsidP="00833577">
                  <w:pPr>
                    <w:rPr>
                      <w:sz w:val="16"/>
                      <w:szCs w:val="16"/>
                    </w:rPr>
                  </w:pPr>
                  <w:r w:rsidRPr="00E06655">
                    <w:rPr>
                      <w:sz w:val="16"/>
                      <w:szCs w:val="16"/>
                    </w:rPr>
                    <w:t>Steps must be taken to reduce as far as possible microbial contamination during se</w:t>
                  </w:r>
                  <w:r w:rsidRPr="00E06655">
                    <w:rPr>
                      <w:sz w:val="16"/>
                      <w:szCs w:val="16"/>
                    </w:rPr>
                    <w:t>lection and handling of raw materials, manufacture, storage and distribution where the performance of the device can be adversely affected by such contamination.</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bottom w:val="single" w:sz="4" w:space="0" w:color="auto"/>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dxa"/>
                  <w:vMerge/>
                  <w:tcBorders>
                    <w:left w:val="single" w:sz="4" w:space="0" w:color="auto"/>
                    <w:bottom w:val="single" w:sz="4" w:space="0" w:color="auto"/>
                    <w:right w:val="single" w:sz="4" w:space="0" w:color="auto"/>
                  </w:tcBorders>
                </w:tcPr>
                <w:p w:rsidR="00FE07E4" w:rsidRPr="00C65E97" w:rsidRDefault="00FE07E4" w:rsidP="00833577"/>
              </w:tc>
              <w:tc>
                <w:tcPr>
                  <w:tcW w:w="340" w:type="dxa"/>
                  <w:vMerge/>
                  <w:tcBorders>
                    <w:left w:val="single" w:sz="4" w:space="0" w:color="auto"/>
                    <w:bottom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2.6</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E06655" w:rsidRDefault="00BF43E5" w:rsidP="00833577">
                  <w:pPr>
                    <w:rPr>
                      <w:sz w:val="16"/>
                      <w:szCs w:val="16"/>
                    </w:rPr>
                  </w:pPr>
                  <w:r w:rsidRPr="00E06655">
                    <w:rPr>
                      <w:sz w:val="16"/>
                      <w:szCs w:val="16"/>
                    </w:rPr>
                    <w:t>Devices intended to be sterilized must be manufactured in appropriately controlled (e.g. environmental) conditions.</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bottom w:val="single" w:sz="4" w:space="0" w:color="auto"/>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dxa"/>
                  <w:vMerge/>
                  <w:tcBorders>
                    <w:left w:val="single" w:sz="4" w:space="0" w:color="auto"/>
                    <w:bottom w:val="single" w:sz="4" w:space="0" w:color="auto"/>
                    <w:right w:val="single" w:sz="4" w:space="0" w:color="auto"/>
                  </w:tcBorders>
                </w:tcPr>
                <w:p w:rsidR="00FE07E4" w:rsidRPr="00C65E97" w:rsidRDefault="00FE07E4" w:rsidP="00833577"/>
              </w:tc>
              <w:tc>
                <w:tcPr>
                  <w:tcW w:w="340" w:type="dxa"/>
                  <w:vMerge/>
                  <w:tcBorders>
                    <w:left w:val="single" w:sz="4" w:space="0" w:color="auto"/>
                    <w:bottom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2.7</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E06655" w:rsidRDefault="00BF43E5" w:rsidP="00833577">
                  <w:pPr>
                    <w:rPr>
                      <w:sz w:val="16"/>
                      <w:szCs w:val="16"/>
                    </w:rPr>
                  </w:pPr>
                  <w:r w:rsidRPr="00E06655">
                    <w:rPr>
                      <w:sz w:val="16"/>
                      <w:szCs w:val="16"/>
                    </w:rPr>
                    <w:t xml:space="preserve">Packaging systems for non-sterile devices must keep the product without deterioration at the level of cleanliness </w:t>
                  </w:r>
                  <w:r w:rsidRPr="00E06655">
                    <w:rPr>
                      <w:sz w:val="16"/>
                      <w:szCs w:val="16"/>
                    </w:rPr>
                    <w:t>stipulated and, if the devices are to be sterilized prior to use, minimize the risk of microbial contamination; the packaging system must be suitable taking account of the method of sterilization indicated by the manufacturer.</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right w:val="single" w:sz="4" w:space="0" w:color="auto"/>
                  </w:tcBorders>
                  <w:tcMar>
                    <w:left w:w="57" w:type="dxa"/>
                    <w:right w:w="57" w:type="dxa"/>
                  </w:tcMar>
                </w:tcPr>
                <w:p w:rsidR="00FE07E4" w:rsidRPr="00C65E97" w:rsidRDefault="00BF43E5"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FE07E4" w:rsidRPr="00C65E97" w:rsidRDefault="00BF43E5" w:rsidP="0083357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1" w:type="dxa"/>
                  <w:vMerge/>
                  <w:tcBorders>
                    <w:left w:val="single" w:sz="4" w:space="0" w:color="auto"/>
                    <w:right w:val="single" w:sz="4" w:space="0" w:color="auto"/>
                  </w:tcBorders>
                </w:tcPr>
                <w:p w:rsidR="00FE07E4" w:rsidRPr="00C65E97" w:rsidRDefault="00FE07E4" w:rsidP="00833577"/>
              </w:tc>
              <w:tc>
                <w:tcPr>
                  <w:tcW w:w="340" w:type="dxa"/>
                  <w:vMerge/>
                  <w:tcBorders>
                    <w:left w:val="single" w:sz="4" w:space="0" w:color="auto"/>
                  </w:tcBorders>
                </w:tcPr>
                <w:p w:rsidR="00FE07E4" w:rsidRDefault="00FE07E4" w:rsidP="00833577">
                  <w:pPr>
                    <w:jc w:val="center"/>
                    <w:rPr>
                      <w:sz w:val="16"/>
                      <w:szCs w:val="16"/>
                    </w:rPr>
                  </w:pPr>
                </w:p>
              </w:tc>
            </w:tr>
          </w:tbl>
          <w:p w:rsidR="00FE07E4" w:rsidRPr="00A0025A" w:rsidRDefault="00FE07E4" w:rsidP="00833577"/>
        </w:tc>
      </w:tr>
    </w:tbl>
    <w:p w:rsidR="00FE07E4" w:rsidRPr="0032542B" w:rsidRDefault="00BF43E5" w:rsidP="00FE07E4">
      <w:pPr>
        <w:rPr>
          <w:sz w:val="10"/>
          <w:szCs w:val="10"/>
        </w:rPr>
      </w:pPr>
      <w:r>
        <w:br w:type="page"/>
      </w: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9690"/>
      </w:tblGrid>
      <w:tr w:rsidR="003D0571" w:rsidTr="00833577">
        <w:tc>
          <w:tcPr>
            <w:tcW w:w="9690" w:type="dxa"/>
          </w:tcPr>
          <w:tbl>
            <w:tblPr>
              <w:tblW w:w="9464" w:type="dxa"/>
              <w:tblCellMar>
                <w:top w:w="57" w:type="dxa"/>
                <w:left w:w="0" w:type="dxa"/>
                <w:bottom w:w="57" w:type="dxa"/>
                <w:right w:w="0" w:type="dxa"/>
              </w:tblCellMar>
              <w:tblLook w:val="01E0" w:firstRow="1" w:lastRow="1" w:firstColumn="1" w:lastColumn="1" w:noHBand="0" w:noVBand="0"/>
            </w:tblPr>
            <w:tblGrid>
              <w:gridCol w:w="568"/>
              <w:gridCol w:w="3969"/>
              <w:gridCol w:w="4196"/>
              <w:gridCol w:w="391"/>
              <w:gridCol w:w="340"/>
            </w:tblGrid>
            <w:tr w:rsidR="003D0571" w:rsidTr="00833577">
              <w:trPr>
                <w:cantSplit/>
                <w:trHeight w:hRule="exact" w:val="567"/>
              </w:trPr>
              <w:tc>
                <w:tcPr>
                  <w:tcW w:w="568" w:type="dxa"/>
                  <w:tcBorders>
                    <w:bottom w:val="single" w:sz="4" w:space="0" w:color="auto"/>
                    <w:right w:val="single" w:sz="4" w:space="0" w:color="auto"/>
                  </w:tcBorders>
                  <w:tcMar>
                    <w:right w:w="113" w:type="dxa"/>
                  </w:tcMar>
                  <w:vAlign w:val="center"/>
                </w:tcPr>
                <w:p w:rsidR="00FE07E4" w:rsidRPr="00A0025A" w:rsidRDefault="00BF43E5" w:rsidP="00833577">
                  <w:pPr>
                    <w:jc w:val="center"/>
                    <w:rPr>
                      <w:sz w:val="16"/>
                      <w:szCs w:val="16"/>
                    </w:rPr>
                  </w:pPr>
                  <w:r>
                    <w:rPr>
                      <w:sz w:val="16"/>
                      <w:szCs w:val="16"/>
                    </w:rPr>
                    <w:lastRenderedPageBreak/>
                    <w:t>ER</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FE07E4" w:rsidRPr="00CD7916" w:rsidRDefault="00BF43E5" w:rsidP="00833577">
                  <w:pPr>
                    <w:jc w:val="center"/>
                    <w:rPr>
                      <w:sz w:val="16"/>
                      <w:szCs w:val="16"/>
                    </w:rPr>
                  </w:pPr>
                  <w:r w:rsidRPr="00CD7916">
                    <w:rPr>
                      <w:sz w:val="16"/>
                      <w:szCs w:val="16"/>
                    </w:rPr>
                    <w:t>Applicable standards,</w:t>
                  </w:r>
                  <w:r>
                    <w:rPr>
                      <w:sz w:val="16"/>
                      <w:szCs w:val="16"/>
                    </w:rPr>
                    <w:br/>
                  </w:r>
                  <w:r w:rsidRPr="00CD7916">
                    <w:rPr>
                      <w:sz w:val="16"/>
                      <w:szCs w:val="16"/>
                    </w:rPr>
                    <w:t>other documents</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FE07E4" w:rsidRPr="00CD7916" w:rsidRDefault="00BF43E5" w:rsidP="00833577">
                  <w:pPr>
                    <w:jc w:val="center"/>
                    <w:rPr>
                      <w:sz w:val="16"/>
                      <w:szCs w:val="16"/>
                    </w:rPr>
                  </w:pPr>
                  <w:r>
                    <w:rPr>
                      <w:sz w:val="16"/>
                      <w:szCs w:val="16"/>
                    </w:rPr>
                    <w:t>Documented evidence</w:t>
                  </w:r>
                  <w:r>
                    <w:rPr>
                      <w:sz w:val="16"/>
                      <w:szCs w:val="16"/>
                    </w:rPr>
                    <w:br/>
                    <w:t>(t</w:t>
                  </w:r>
                  <w:r w:rsidRPr="00AF5CC5">
                    <w:rPr>
                      <w:sz w:val="16"/>
                      <w:szCs w:val="16"/>
                    </w:rPr>
                    <w:t>est reports, records,</w:t>
                  </w:r>
                  <w:r>
                    <w:rPr>
                      <w:sz w:val="16"/>
                      <w:szCs w:val="16"/>
                    </w:rPr>
                    <w:t xml:space="preserve"> others)</w:t>
                  </w:r>
                </w:p>
              </w:tc>
              <w:tc>
                <w:tcPr>
                  <w:tcW w:w="391" w:type="dxa"/>
                  <w:tcBorders>
                    <w:left w:val="single" w:sz="4" w:space="0" w:color="auto"/>
                    <w:bottom w:val="single" w:sz="4" w:space="0" w:color="auto"/>
                  </w:tcBorders>
                  <w:vAlign w:val="center"/>
                </w:tcPr>
                <w:p w:rsidR="00FE07E4" w:rsidRPr="00A0025A" w:rsidRDefault="00BF43E5" w:rsidP="00833577">
                  <w:pPr>
                    <w:jc w:val="center"/>
                    <w:rPr>
                      <w:sz w:val="16"/>
                      <w:szCs w:val="16"/>
                    </w:rPr>
                  </w:pPr>
                  <w:r>
                    <w:rPr>
                      <w:sz w:val="16"/>
                      <w:szCs w:val="16"/>
                    </w:rPr>
                    <w:t>NA</w:t>
                  </w:r>
                </w:p>
              </w:tc>
              <w:tc>
                <w:tcPr>
                  <w:tcW w:w="340" w:type="dxa"/>
                  <w:tcBorders>
                    <w:left w:val="single" w:sz="4" w:space="0" w:color="auto"/>
                    <w:bottom w:val="single" w:sz="4" w:space="0" w:color="auto"/>
                  </w:tcBorders>
                  <w:textDirection w:val="btLr"/>
                  <w:vAlign w:val="center"/>
                </w:tcPr>
                <w:p w:rsidR="00FE07E4" w:rsidRPr="00CD7916" w:rsidRDefault="00BF43E5" w:rsidP="00833577">
                  <w:pPr>
                    <w:jc w:val="center"/>
                    <w:rPr>
                      <w:sz w:val="16"/>
                      <w:szCs w:val="16"/>
                    </w:rPr>
                  </w:pPr>
                  <w:r w:rsidRPr="00CD7916">
                    <w:rPr>
                      <w:sz w:val="16"/>
                      <w:szCs w:val="16"/>
                    </w:rPr>
                    <w:t>fulfilled</w:t>
                  </w:r>
                </w:p>
              </w:tc>
            </w:tr>
          </w:tbl>
          <w:p w:rsidR="00FE07E4" w:rsidRPr="00E06655" w:rsidRDefault="00BF43E5" w:rsidP="00833577">
            <w:pPr>
              <w:spacing w:before="120" w:after="120"/>
              <w:rPr>
                <w:sz w:val="16"/>
                <w:szCs w:val="16"/>
              </w:rPr>
            </w:pPr>
            <w:r w:rsidRPr="00A0025A">
              <w:rPr>
                <w:sz w:val="16"/>
                <w:szCs w:val="16"/>
              </w:rPr>
              <w:t xml:space="preserve">II. </w:t>
            </w:r>
            <w:r w:rsidRPr="00E06655">
              <w:rPr>
                <w:sz w:val="16"/>
                <w:szCs w:val="16"/>
              </w:rPr>
              <w:t xml:space="preserve">Design </w:t>
            </w:r>
            <w:r w:rsidRPr="00E06655">
              <w:rPr>
                <w:sz w:val="16"/>
                <w:szCs w:val="16"/>
              </w:rPr>
              <w:t>and manufacturing requirements</w:t>
            </w:r>
          </w:p>
          <w:tbl>
            <w:tblPr>
              <w:tblW w:w="9464" w:type="dxa"/>
              <w:tblCellMar>
                <w:top w:w="57" w:type="dxa"/>
                <w:left w:w="0" w:type="dxa"/>
                <w:bottom w:w="57" w:type="dxa"/>
                <w:right w:w="0" w:type="dxa"/>
              </w:tblCellMar>
              <w:tblLook w:val="01E0" w:firstRow="1" w:lastRow="1" w:firstColumn="1" w:lastColumn="1" w:noHBand="0" w:noVBand="0"/>
            </w:tblPr>
            <w:tblGrid>
              <w:gridCol w:w="567"/>
              <w:gridCol w:w="3969"/>
              <w:gridCol w:w="4197"/>
              <w:gridCol w:w="391"/>
              <w:gridCol w:w="340"/>
            </w:tblGrid>
            <w:tr w:rsidR="003D0571" w:rsidTr="00833577">
              <w:tc>
                <w:tcPr>
                  <w:tcW w:w="567" w:type="dxa"/>
                  <w:tcBorders>
                    <w:bottom w:val="single" w:sz="4" w:space="0" w:color="auto"/>
                    <w:right w:val="single" w:sz="4" w:space="0" w:color="auto"/>
                  </w:tcBorders>
                  <w:tcMar>
                    <w:right w:w="113" w:type="dxa"/>
                  </w:tcMar>
                  <w:vAlign w:val="center"/>
                </w:tcPr>
                <w:p w:rsidR="00FE07E4" w:rsidRPr="00A0025A" w:rsidRDefault="00BF43E5" w:rsidP="00833577">
                  <w:pPr>
                    <w:jc w:val="right"/>
                    <w:rPr>
                      <w:sz w:val="16"/>
                      <w:szCs w:val="16"/>
                    </w:rPr>
                  </w:pPr>
                  <w:r>
                    <w:rPr>
                      <w:sz w:val="16"/>
                      <w:szCs w:val="16"/>
                    </w:rPr>
                    <w:t>3</w:t>
                  </w:r>
                </w:p>
              </w:tc>
              <w:tc>
                <w:tcPr>
                  <w:tcW w:w="8897" w:type="dxa"/>
                  <w:gridSpan w:val="4"/>
                  <w:tcBorders>
                    <w:left w:val="single" w:sz="4" w:space="0" w:color="auto"/>
                    <w:bottom w:val="single" w:sz="4" w:space="0" w:color="auto"/>
                  </w:tcBorders>
                  <w:tcMar>
                    <w:left w:w="57" w:type="dxa"/>
                    <w:right w:w="57" w:type="dxa"/>
                  </w:tcMar>
                  <w:vAlign w:val="center"/>
                </w:tcPr>
                <w:p w:rsidR="00FE07E4" w:rsidRPr="00E06655" w:rsidRDefault="00BF43E5" w:rsidP="00833577">
                  <w:pPr>
                    <w:rPr>
                      <w:sz w:val="16"/>
                      <w:szCs w:val="16"/>
                    </w:rPr>
                  </w:pPr>
                  <w:r w:rsidRPr="00E06655">
                    <w:rPr>
                      <w:sz w:val="16"/>
                      <w:szCs w:val="16"/>
                    </w:rPr>
                    <w:t>Manufacturing and environmental properties</w:t>
                  </w: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3.1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E06655" w:rsidRDefault="00BF43E5" w:rsidP="00833577">
                  <w:pPr>
                    <w:rPr>
                      <w:sz w:val="16"/>
                      <w:szCs w:val="16"/>
                    </w:rPr>
                  </w:pPr>
                  <w:r w:rsidRPr="00E06655">
                    <w:rPr>
                      <w:sz w:val="16"/>
                      <w:szCs w:val="16"/>
                    </w:rPr>
                    <w:t xml:space="preserve">If the device is intended for use in combination with other devices or equipment, the whole combination, including the connection system, must be safe and must not impair the </w:t>
                  </w:r>
                  <w:r w:rsidRPr="00E06655">
                    <w:rPr>
                      <w:sz w:val="16"/>
                      <w:szCs w:val="16"/>
                    </w:rPr>
                    <w:t>specified performances of the devices. Any restrictions on use must be indicated on the label and/or in the instructions for use.</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bottom w:val="single" w:sz="4" w:space="0" w:color="auto"/>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FE07E4" w:rsidRPr="00C65E97" w:rsidRDefault="00FE07E4" w:rsidP="00833577"/>
              </w:tc>
              <w:tc>
                <w:tcPr>
                  <w:tcW w:w="340" w:type="dxa"/>
                  <w:vMerge/>
                  <w:tcBorders>
                    <w:left w:val="single" w:sz="4" w:space="0" w:color="auto"/>
                    <w:bottom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3.2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E06655" w:rsidRDefault="00BF43E5" w:rsidP="00833577">
                  <w:pPr>
                    <w:rPr>
                      <w:sz w:val="16"/>
                      <w:szCs w:val="16"/>
                    </w:rPr>
                  </w:pPr>
                  <w:r w:rsidRPr="00E06655">
                    <w:rPr>
                      <w:sz w:val="16"/>
                      <w:szCs w:val="16"/>
                    </w:rPr>
                    <w:t xml:space="preserve">Devices must be designed and manufactured in such a way as to reduce as far as possible the risks linked to </w:t>
                  </w:r>
                  <w:r w:rsidRPr="00E06655">
                    <w:rPr>
                      <w:sz w:val="16"/>
                      <w:szCs w:val="16"/>
                    </w:rPr>
                    <w:t>their use in conjunction with materials, substances and gases with which they may come into contact during normal conditions of use.</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bottom w:val="single" w:sz="4" w:space="0" w:color="auto"/>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FE07E4" w:rsidRPr="00C65E97" w:rsidRDefault="00FE07E4" w:rsidP="00833577"/>
              </w:tc>
              <w:tc>
                <w:tcPr>
                  <w:tcW w:w="340" w:type="dxa"/>
                  <w:vMerge/>
                  <w:tcBorders>
                    <w:left w:val="single" w:sz="4" w:space="0" w:color="auto"/>
                    <w:bottom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3.3</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E06655" w:rsidRDefault="00BF43E5" w:rsidP="00833577">
                  <w:pPr>
                    <w:rPr>
                      <w:sz w:val="16"/>
                      <w:szCs w:val="16"/>
                    </w:rPr>
                  </w:pPr>
                  <w:r w:rsidRPr="00E06655">
                    <w:rPr>
                      <w:sz w:val="16"/>
                      <w:szCs w:val="16"/>
                    </w:rPr>
                    <w:t>Devices must be designed and manufactured in such a way as to remove or reduce as far as possible:</w:t>
                  </w:r>
                </w:p>
                <w:p w:rsidR="00FE07E4" w:rsidRPr="00E06655" w:rsidRDefault="00BF43E5" w:rsidP="00FE07E4">
                  <w:pPr>
                    <w:widowControl w:val="0"/>
                    <w:numPr>
                      <w:ilvl w:val="0"/>
                      <w:numId w:val="26"/>
                    </w:numPr>
                    <w:jc w:val="left"/>
                    <w:rPr>
                      <w:sz w:val="16"/>
                      <w:szCs w:val="16"/>
                    </w:rPr>
                  </w:pPr>
                  <w:r w:rsidRPr="00E06655">
                    <w:rPr>
                      <w:sz w:val="16"/>
                      <w:szCs w:val="16"/>
                    </w:rPr>
                    <w:t xml:space="preserve">the risk </w:t>
                  </w:r>
                  <w:r w:rsidRPr="00E06655">
                    <w:rPr>
                      <w:sz w:val="16"/>
                      <w:szCs w:val="16"/>
                    </w:rPr>
                    <w:t>of injury linked to their physical features (in particular aspects of volume x pressure, dimension and, where appropriate, ergonomic features),</w:t>
                  </w:r>
                </w:p>
                <w:p w:rsidR="00FE07E4" w:rsidRPr="00E06655" w:rsidRDefault="00BF43E5" w:rsidP="00FE07E4">
                  <w:pPr>
                    <w:widowControl w:val="0"/>
                    <w:numPr>
                      <w:ilvl w:val="0"/>
                      <w:numId w:val="26"/>
                    </w:numPr>
                    <w:jc w:val="left"/>
                    <w:rPr>
                      <w:sz w:val="16"/>
                      <w:szCs w:val="16"/>
                    </w:rPr>
                  </w:pPr>
                  <w:r w:rsidRPr="00E06655">
                    <w:rPr>
                      <w:sz w:val="16"/>
                      <w:szCs w:val="16"/>
                    </w:rPr>
                    <w:t>risks linked to reasonably foreseeable external influences, such as magnetic fields, external electrical effects</w:t>
                  </w:r>
                  <w:r w:rsidRPr="00E06655">
                    <w:rPr>
                      <w:sz w:val="16"/>
                      <w:szCs w:val="16"/>
                    </w:rPr>
                    <w:t>, electrostatic discharge, pressure, humidity, temperature or variations in pressure or acceleration or accidental penetration of substances into the device.</w:t>
                  </w:r>
                </w:p>
                <w:p w:rsidR="00FE07E4" w:rsidRPr="00E06655" w:rsidRDefault="00BF43E5" w:rsidP="00833577">
                  <w:pPr>
                    <w:rPr>
                      <w:sz w:val="16"/>
                      <w:szCs w:val="16"/>
                    </w:rPr>
                  </w:pPr>
                  <w:r w:rsidRPr="00E06655">
                    <w:rPr>
                      <w:sz w:val="16"/>
                      <w:szCs w:val="16"/>
                    </w:rPr>
                    <w:t>Devices must be designed and manufactured in such a way as to provide an adequate level of intrins</w:t>
                  </w:r>
                  <w:r w:rsidRPr="00E06655">
                    <w:rPr>
                      <w:sz w:val="16"/>
                      <w:szCs w:val="16"/>
                    </w:rPr>
                    <w:t>ic immunity of electromagnetic disturbance to enable them to operate as intended.</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bottom w:val="single" w:sz="4" w:space="0" w:color="auto"/>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FE07E4" w:rsidRPr="00C65E97" w:rsidRDefault="00FE07E4" w:rsidP="00833577"/>
              </w:tc>
              <w:tc>
                <w:tcPr>
                  <w:tcW w:w="340" w:type="dxa"/>
                  <w:vMerge/>
                  <w:tcBorders>
                    <w:left w:val="single" w:sz="4" w:space="0" w:color="auto"/>
                    <w:bottom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3.4</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E06655" w:rsidRDefault="00BF43E5" w:rsidP="00833577">
                  <w:pPr>
                    <w:rPr>
                      <w:sz w:val="16"/>
                      <w:szCs w:val="16"/>
                    </w:rPr>
                  </w:pPr>
                  <w:r w:rsidRPr="00E06655">
                    <w:rPr>
                      <w:sz w:val="16"/>
                      <w:szCs w:val="16"/>
                    </w:rPr>
                    <w:t>Devices must be designed and manufactured in such a way as to reduce as far as possible the risks of fire or</w:t>
                  </w:r>
                  <w:r w:rsidRPr="00E06655">
                    <w:rPr>
                      <w:sz w:val="16"/>
                      <w:szCs w:val="16"/>
                    </w:rPr>
                    <w:t xml:space="preserve"> explosion during normal use and in single fault condition. Particular attention must be paid to devices whose intended use includes exposure to or use in association with flammable substances or substances which could cause combustion.</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bottom w:val="single" w:sz="4" w:space="0" w:color="auto"/>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FE07E4" w:rsidRPr="00C65E97" w:rsidRDefault="00FE07E4" w:rsidP="00833577"/>
              </w:tc>
              <w:tc>
                <w:tcPr>
                  <w:tcW w:w="340" w:type="dxa"/>
                  <w:vMerge/>
                  <w:tcBorders>
                    <w:left w:val="single" w:sz="4" w:space="0" w:color="auto"/>
                    <w:bottom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3.5</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E06655" w:rsidRDefault="00BF43E5" w:rsidP="00833577">
                  <w:pPr>
                    <w:rPr>
                      <w:sz w:val="16"/>
                      <w:szCs w:val="16"/>
                    </w:rPr>
                  </w:pPr>
                  <w:r w:rsidRPr="00E06655">
                    <w:rPr>
                      <w:sz w:val="16"/>
                      <w:szCs w:val="16"/>
                    </w:rPr>
                    <w:t xml:space="preserve">Devices must be designed and manufactured in such a way as to facilitate the management of safe waste </w:t>
                  </w:r>
                  <w:r w:rsidRPr="00E06655">
                    <w:rPr>
                      <w:sz w:val="16"/>
                      <w:szCs w:val="16"/>
                    </w:rPr>
                    <w:t>disposal.</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bottom w:val="single" w:sz="4" w:space="0" w:color="auto"/>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FE07E4" w:rsidRPr="00C65E97" w:rsidRDefault="00FE07E4" w:rsidP="00833577"/>
              </w:tc>
              <w:tc>
                <w:tcPr>
                  <w:tcW w:w="340" w:type="dxa"/>
                  <w:vMerge/>
                  <w:tcBorders>
                    <w:left w:val="single" w:sz="4" w:space="0" w:color="auto"/>
                    <w:bottom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3.6</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E06655" w:rsidRDefault="00BF43E5" w:rsidP="00833577">
                  <w:pPr>
                    <w:rPr>
                      <w:sz w:val="16"/>
                      <w:szCs w:val="16"/>
                    </w:rPr>
                  </w:pPr>
                  <w:r w:rsidRPr="00E06655">
                    <w:rPr>
                      <w:sz w:val="16"/>
                      <w:szCs w:val="16"/>
                    </w:rPr>
                    <w:t xml:space="preserve">The measuring, monitoring or display scale (including color change and other visual indicators) must be </w:t>
                  </w:r>
                  <w:r w:rsidRPr="00E06655">
                    <w:rPr>
                      <w:sz w:val="16"/>
                      <w:szCs w:val="16"/>
                    </w:rPr>
                    <w:t>designed and manufactured in line with ergonomic principles, taking account of the intended purpose of the device.</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right w:val="single" w:sz="4" w:space="0" w:color="auto"/>
                  </w:tcBorders>
                </w:tcPr>
                <w:p w:rsidR="00FE07E4" w:rsidRPr="00C65E97" w:rsidRDefault="00FE07E4" w:rsidP="00833577"/>
              </w:tc>
              <w:tc>
                <w:tcPr>
                  <w:tcW w:w="340" w:type="dxa"/>
                  <w:vMerge/>
                  <w:tcBorders>
                    <w:left w:val="single" w:sz="4" w:space="0" w:color="auto"/>
                  </w:tcBorders>
                </w:tcPr>
                <w:p w:rsidR="00FE07E4" w:rsidRDefault="00FE07E4" w:rsidP="00833577">
                  <w:pPr>
                    <w:jc w:val="center"/>
                    <w:rPr>
                      <w:sz w:val="16"/>
                      <w:szCs w:val="16"/>
                    </w:rPr>
                  </w:pPr>
                </w:p>
              </w:tc>
            </w:tr>
          </w:tbl>
          <w:p w:rsidR="00FE07E4" w:rsidRPr="00A0025A" w:rsidRDefault="00FE07E4" w:rsidP="00833577"/>
        </w:tc>
      </w:tr>
    </w:tbl>
    <w:p w:rsidR="00FE07E4" w:rsidRPr="0032542B" w:rsidRDefault="00BF43E5" w:rsidP="00FE07E4">
      <w:pPr>
        <w:rPr>
          <w:sz w:val="10"/>
          <w:szCs w:val="10"/>
        </w:rPr>
      </w:pPr>
      <w:r>
        <w:br w:type="page"/>
      </w: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9690"/>
      </w:tblGrid>
      <w:tr w:rsidR="003D0571" w:rsidTr="00833577">
        <w:tc>
          <w:tcPr>
            <w:tcW w:w="9690" w:type="dxa"/>
          </w:tcPr>
          <w:tbl>
            <w:tblPr>
              <w:tblW w:w="9464" w:type="dxa"/>
              <w:tblCellMar>
                <w:top w:w="57" w:type="dxa"/>
                <w:left w:w="0" w:type="dxa"/>
                <w:bottom w:w="57" w:type="dxa"/>
                <w:right w:w="0" w:type="dxa"/>
              </w:tblCellMar>
              <w:tblLook w:val="01E0" w:firstRow="1" w:lastRow="1" w:firstColumn="1" w:lastColumn="1" w:noHBand="0" w:noVBand="0"/>
            </w:tblPr>
            <w:tblGrid>
              <w:gridCol w:w="568"/>
              <w:gridCol w:w="3969"/>
              <w:gridCol w:w="4196"/>
              <w:gridCol w:w="391"/>
              <w:gridCol w:w="340"/>
            </w:tblGrid>
            <w:tr w:rsidR="003D0571" w:rsidTr="00833577">
              <w:trPr>
                <w:cantSplit/>
                <w:trHeight w:hRule="exact" w:val="567"/>
              </w:trPr>
              <w:tc>
                <w:tcPr>
                  <w:tcW w:w="568" w:type="dxa"/>
                  <w:tcBorders>
                    <w:bottom w:val="single" w:sz="4" w:space="0" w:color="auto"/>
                    <w:right w:val="single" w:sz="4" w:space="0" w:color="auto"/>
                  </w:tcBorders>
                  <w:tcMar>
                    <w:right w:w="113" w:type="dxa"/>
                  </w:tcMar>
                  <w:vAlign w:val="center"/>
                </w:tcPr>
                <w:p w:rsidR="00FE07E4" w:rsidRPr="00A0025A" w:rsidRDefault="00BF43E5" w:rsidP="00833577">
                  <w:pPr>
                    <w:jc w:val="center"/>
                    <w:rPr>
                      <w:sz w:val="16"/>
                      <w:szCs w:val="16"/>
                    </w:rPr>
                  </w:pPr>
                  <w:r>
                    <w:rPr>
                      <w:sz w:val="16"/>
                      <w:szCs w:val="16"/>
                    </w:rPr>
                    <w:lastRenderedPageBreak/>
                    <w:t>ER</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FE07E4" w:rsidRPr="00CD7916" w:rsidRDefault="00BF43E5" w:rsidP="00833577">
                  <w:pPr>
                    <w:jc w:val="center"/>
                    <w:rPr>
                      <w:sz w:val="16"/>
                      <w:szCs w:val="16"/>
                    </w:rPr>
                  </w:pPr>
                  <w:r w:rsidRPr="00CD7916">
                    <w:rPr>
                      <w:sz w:val="16"/>
                      <w:szCs w:val="16"/>
                    </w:rPr>
                    <w:t>Applicable standards,</w:t>
                  </w:r>
                  <w:r>
                    <w:rPr>
                      <w:sz w:val="16"/>
                      <w:szCs w:val="16"/>
                    </w:rPr>
                    <w:br/>
                  </w:r>
                  <w:r w:rsidRPr="00CD7916">
                    <w:rPr>
                      <w:sz w:val="16"/>
                      <w:szCs w:val="16"/>
                    </w:rPr>
                    <w:t>other documents</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FE07E4" w:rsidRPr="00CD7916" w:rsidRDefault="00BF43E5" w:rsidP="00833577">
                  <w:pPr>
                    <w:jc w:val="center"/>
                    <w:rPr>
                      <w:sz w:val="16"/>
                      <w:szCs w:val="16"/>
                    </w:rPr>
                  </w:pPr>
                  <w:r>
                    <w:rPr>
                      <w:sz w:val="16"/>
                      <w:szCs w:val="16"/>
                    </w:rPr>
                    <w:t>Documented evidence</w:t>
                  </w:r>
                  <w:r>
                    <w:rPr>
                      <w:sz w:val="16"/>
                      <w:szCs w:val="16"/>
                    </w:rPr>
                    <w:br/>
                    <w:t>(t</w:t>
                  </w:r>
                  <w:r w:rsidRPr="00AF5CC5">
                    <w:rPr>
                      <w:sz w:val="16"/>
                      <w:szCs w:val="16"/>
                    </w:rPr>
                    <w:t>est reports, records,</w:t>
                  </w:r>
                  <w:r>
                    <w:rPr>
                      <w:sz w:val="16"/>
                      <w:szCs w:val="16"/>
                    </w:rPr>
                    <w:t xml:space="preserve"> others)</w:t>
                  </w:r>
                </w:p>
              </w:tc>
              <w:tc>
                <w:tcPr>
                  <w:tcW w:w="391" w:type="dxa"/>
                  <w:tcBorders>
                    <w:left w:val="single" w:sz="4" w:space="0" w:color="auto"/>
                    <w:bottom w:val="single" w:sz="4" w:space="0" w:color="auto"/>
                  </w:tcBorders>
                  <w:vAlign w:val="center"/>
                </w:tcPr>
                <w:p w:rsidR="00FE07E4" w:rsidRPr="00A0025A" w:rsidRDefault="00BF43E5" w:rsidP="00833577">
                  <w:pPr>
                    <w:jc w:val="center"/>
                    <w:rPr>
                      <w:sz w:val="16"/>
                      <w:szCs w:val="16"/>
                    </w:rPr>
                  </w:pPr>
                  <w:r>
                    <w:rPr>
                      <w:sz w:val="16"/>
                      <w:szCs w:val="16"/>
                    </w:rPr>
                    <w:t>NA</w:t>
                  </w:r>
                </w:p>
              </w:tc>
              <w:tc>
                <w:tcPr>
                  <w:tcW w:w="340" w:type="dxa"/>
                  <w:tcBorders>
                    <w:left w:val="single" w:sz="4" w:space="0" w:color="auto"/>
                    <w:bottom w:val="single" w:sz="4" w:space="0" w:color="auto"/>
                  </w:tcBorders>
                  <w:textDirection w:val="btLr"/>
                  <w:vAlign w:val="center"/>
                </w:tcPr>
                <w:p w:rsidR="00FE07E4" w:rsidRPr="00CD7916" w:rsidRDefault="00BF43E5" w:rsidP="00833577">
                  <w:pPr>
                    <w:jc w:val="center"/>
                    <w:rPr>
                      <w:sz w:val="16"/>
                      <w:szCs w:val="16"/>
                    </w:rPr>
                  </w:pPr>
                  <w:r w:rsidRPr="00CD7916">
                    <w:rPr>
                      <w:sz w:val="16"/>
                      <w:szCs w:val="16"/>
                    </w:rPr>
                    <w:t>fulfilled</w:t>
                  </w:r>
                </w:p>
              </w:tc>
            </w:tr>
          </w:tbl>
          <w:p w:rsidR="00FE07E4" w:rsidRPr="00E06655" w:rsidRDefault="00BF43E5" w:rsidP="00833577">
            <w:pPr>
              <w:spacing w:before="120" w:after="120"/>
              <w:rPr>
                <w:sz w:val="16"/>
                <w:szCs w:val="16"/>
              </w:rPr>
            </w:pPr>
            <w:r w:rsidRPr="00A0025A">
              <w:rPr>
                <w:sz w:val="16"/>
                <w:szCs w:val="16"/>
              </w:rPr>
              <w:t xml:space="preserve">II. </w:t>
            </w:r>
            <w:r w:rsidRPr="00E06655">
              <w:rPr>
                <w:sz w:val="16"/>
                <w:szCs w:val="16"/>
              </w:rPr>
              <w:t>Design and manufacturing requirements</w:t>
            </w:r>
          </w:p>
          <w:tbl>
            <w:tblPr>
              <w:tblW w:w="9464" w:type="dxa"/>
              <w:tblCellMar>
                <w:top w:w="57" w:type="dxa"/>
                <w:left w:w="0" w:type="dxa"/>
                <w:bottom w:w="57" w:type="dxa"/>
                <w:right w:w="0" w:type="dxa"/>
              </w:tblCellMar>
              <w:tblLook w:val="01E0" w:firstRow="1" w:lastRow="1" w:firstColumn="1" w:lastColumn="1" w:noHBand="0" w:noVBand="0"/>
            </w:tblPr>
            <w:tblGrid>
              <w:gridCol w:w="567"/>
              <w:gridCol w:w="3969"/>
              <w:gridCol w:w="4197"/>
              <w:gridCol w:w="391"/>
              <w:gridCol w:w="340"/>
            </w:tblGrid>
            <w:tr w:rsidR="003D0571" w:rsidTr="00833577">
              <w:tc>
                <w:tcPr>
                  <w:tcW w:w="567" w:type="dxa"/>
                  <w:tcBorders>
                    <w:bottom w:val="single" w:sz="4" w:space="0" w:color="auto"/>
                    <w:right w:val="single" w:sz="4" w:space="0" w:color="auto"/>
                  </w:tcBorders>
                  <w:tcMar>
                    <w:right w:w="113" w:type="dxa"/>
                  </w:tcMar>
                  <w:vAlign w:val="center"/>
                </w:tcPr>
                <w:p w:rsidR="00FE07E4" w:rsidRPr="00A0025A" w:rsidRDefault="00BF43E5" w:rsidP="00833577">
                  <w:pPr>
                    <w:jc w:val="right"/>
                    <w:rPr>
                      <w:sz w:val="16"/>
                      <w:szCs w:val="16"/>
                    </w:rPr>
                  </w:pPr>
                  <w:r>
                    <w:rPr>
                      <w:sz w:val="16"/>
                      <w:szCs w:val="16"/>
                    </w:rPr>
                    <w:t>4</w:t>
                  </w:r>
                </w:p>
              </w:tc>
              <w:tc>
                <w:tcPr>
                  <w:tcW w:w="8897" w:type="dxa"/>
                  <w:gridSpan w:val="4"/>
                  <w:tcBorders>
                    <w:left w:val="single" w:sz="4" w:space="0" w:color="auto"/>
                    <w:bottom w:val="single" w:sz="4" w:space="0" w:color="auto"/>
                  </w:tcBorders>
                  <w:tcMar>
                    <w:left w:w="57" w:type="dxa"/>
                    <w:right w:w="57" w:type="dxa"/>
                  </w:tcMar>
                  <w:vAlign w:val="center"/>
                </w:tcPr>
                <w:p w:rsidR="00FE07E4" w:rsidRPr="00E06655" w:rsidRDefault="00BF43E5" w:rsidP="00833577">
                  <w:pPr>
                    <w:rPr>
                      <w:sz w:val="16"/>
                      <w:szCs w:val="16"/>
                    </w:rPr>
                  </w:pPr>
                  <w:r w:rsidRPr="00E06655">
                    <w:rPr>
                      <w:sz w:val="16"/>
                      <w:szCs w:val="16"/>
                    </w:rPr>
                    <w:t>Devices which are instruments or apparatus with a measuring function</w:t>
                  </w: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4.1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E06655" w:rsidRDefault="00BF43E5" w:rsidP="00833577">
                  <w:pPr>
                    <w:rPr>
                      <w:sz w:val="16"/>
                      <w:szCs w:val="16"/>
                    </w:rPr>
                  </w:pPr>
                  <w:r w:rsidRPr="00E06655">
                    <w:rPr>
                      <w:sz w:val="16"/>
                      <w:szCs w:val="16"/>
                    </w:rPr>
                    <w:t xml:space="preserve">Devices which are instruments or apparatus having a primary analytical measuring function must be designed and manufactured in such a way </w:t>
                  </w:r>
                  <w:r w:rsidRPr="00E06655">
                    <w:rPr>
                      <w:sz w:val="16"/>
                      <w:szCs w:val="16"/>
                    </w:rPr>
                    <w:t>as to provide adequate stability and accuracy of measurement within appropriate accuracy limits, taking into account the intended purpose of the device and of available and appropriate reference measurement procedures and materials. The accuracy limits hav</w:t>
                  </w:r>
                  <w:r w:rsidRPr="00E06655">
                    <w:rPr>
                      <w:sz w:val="16"/>
                      <w:szCs w:val="16"/>
                    </w:rPr>
                    <w:t>e to be specified by the manufacturer.</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bottom w:val="single" w:sz="4" w:space="0" w:color="auto"/>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FE07E4" w:rsidRPr="00C65E97" w:rsidRDefault="00FE07E4" w:rsidP="00833577"/>
              </w:tc>
              <w:tc>
                <w:tcPr>
                  <w:tcW w:w="340" w:type="dxa"/>
                  <w:vMerge/>
                  <w:tcBorders>
                    <w:left w:val="single" w:sz="4" w:space="0" w:color="auto"/>
                    <w:bottom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4.2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E06655" w:rsidRDefault="00BF43E5" w:rsidP="00833577">
                  <w:pPr>
                    <w:rPr>
                      <w:sz w:val="16"/>
                      <w:szCs w:val="16"/>
                    </w:rPr>
                  </w:pPr>
                  <w:r w:rsidRPr="00E06655">
                    <w:rPr>
                      <w:sz w:val="16"/>
                      <w:szCs w:val="16"/>
                    </w:rPr>
                    <w:t xml:space="preserve">When values are expressed numerically, they must be given in legal units conforming to the provisions of Council Directive 80/181/EEC of </w:t>
                  </w:r>
                  <w:smartTag w:uri="urn:schemas-microsoft-com:office:smarttags" w:element="date">
                    <w:smartTagPr>
                      <w:attr w:name="ls" w:val="trans"/>
                      <w:attr w:name="Year" w:val="1979"/>
                      <w:attr w:name="Month" w:val="12"/>
                      <w:attr w:name="Day" w:val="20"/>
                    </w:smartTagPr>
                    <w:r w:rsidRPr="00E06655">
                      <w:rPr>
                        <w:sz w:val="16"/>
                        <w:szCs w:val="16"/>
                      </w:rPr>
                      <w:t>20 December 1979</w:t>
                    </w:r>
                  </w:smartTag>
                  <w:r w:rsidRPr="00E06655">
                    <w:rPr>
                      <w:sz w:val="16"/>
                      <w:szCs w:val="16"/>
                    </w:rPr>
                    <w:t xml:space="preserve"> on the approximation of the laws of the Member States relating to units of measurement (1).</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w:instrText>
                  </w:r>
                  <w:r>
                    <w:rPr>
                      <w:sz w:val="16"/>
                      <w:szCs w:val="16"/>
                    </w:rPr>
                    <w:instrText xml:space="preserve">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right w:val="single" w:sz="4" w:space="0" w:color="auto"/>
                  </w:tcBorders>
                </w:tcPr>
                <w:p w:rsidR="00FE07E4" w:rsidRPr="00C65E97" w:rsidRDefault="00FE07E4" w:rsidP="00833577"/>
              </w:tc>
              <w:tc>
                <w:tcPr>
                  <w:tcW w:w="340" w:type="dxa"/>
                  <w:vMerge/>
                  <w:tcBorders>
                    <w:left w:val="single" w:sz="4" w:space="0" w:color="auto"/>
                  </w:tcBorders>
                </w:tcPr>
                <w:p w:rsidR="00FE07E4" w:rsidRDefault="00FE07E4" w:rsidP="00833577">
                  <w:pPr>
                    <w:jc w:val="center"/>
                    <w:rPr>
                      <w:sz w:val="16"/>
                      <w:szCs w:val="16"/>
                    </w:rPr>
                  </w:pPr>
                </w:p>
              </w:tc>
            </w:tr>
          </w:tbl>
          <w:p w:rsidR="00FE07E4" w:rsidRDefault="00FE07E4" w:rsidP="00833577"/>
          <w:tbl>
            <w:tblPr>
              <w:tblW w:w="9464" w:type="dxa"/>
              <w:tblCellMar>
                <w:top w:w="57" w:type="dxa"/>
                <w:left w:w="0" w:type="dxa"/>
                <w:bottom w:w="57" w:type="dxa"/>
                <w:right w:w="0" w:type="dxa"/>
              </w:tblCellMar>
              <w:tblLook w:val="01E0" w:firstRow="1" w:lastRow="1" w:firstColumn="1" w:lastColumn="1" w:noHBand="0" w:noVBand="0"/>
            </w:tblPr>
            <w:tblGrid>
              <w:gridCol w:w="567"/>
              <w:gridCol w:w="3969"/>
              <w:gridCol w:w="4197"/>
              <w:gridCol w:w="391"/>
              <w:gridCol w:w="340"/>
            </w:tblGrid>
            <w:tr w:rsidR="003D0571" w:rsidTr="00833577">
              <w:tc>
                <w:tcPr>
                  <w:tcW w:w="567" w:type="dxa"/>
                  <w:tcBorders>
                    <w:top w:val="single" w:sz="4" w:space="0" w:color="auto"/>
                    <w:right w:val="single" w:sz="4" w:space="0" w:color="auto"/>
                  </w:tcBorders>
                  <w:tcMar>
                    <w:right w:w="113" w:type="dxa"/>
                  </w:tcMar>
                  <w:vAlign w:val="center"/>
                </w:tcPr>
                <w:p w:rsidR="00FE07E4" w:rsidRDefault="00BF43E5" w:rsidP="00833577">
                  <w:pPr>
                    <w:jc w:val="right"/>
                    <w:rPr>
                      <w:sz w:val="16"/>
                      <w:szCs w:val="16"/>
                    </w:rPr>
                  </w:pPr>
                  <w:r>
                    <w:rPr>
                      <w:sz w:val="16"/>
                      <w:szCs w:val="16"/>
                    </w:rPr>
                    <w:t>5</w:t>
                  </w:r>
                </w:p>
              </w:tc>
              <w:tc>
                <w:tcPr>
                  <w:tcW w:w="8897" w:type="dxa"/>
                  <w:gridSpan w:val="4"/>
                  <w:tcBorders>
                    <w:top w:val="single" w:sz="4" w:space="0" w:color="auto"/>
                    <w:left w:val="single" w:sz="4" w:space="0" w:color="auto"/>
                    <w:bottom w:val="single" w:sz="4" w:space="0" w:color="auto"/>
                  </w:tcBorders>
                  <w:tcMar>
                    <w:left w:w="57" w:type="dxa"/>
                    <w:right w:w="57" w:type="dxa"/>
                  </w:tcMar>
                  <w:vAlign w:val="center"/>
                </w:tcPr>
                <w:p w:rsidR="00FE07E4" w:rsidRPr="00E06655" w:rsidRDefault="00BF43E5" w:rsidP="00833577">
                  <w:pPr>
                    <w:rPr>
                      <w:sz w:val="16"/>
                      <w:szCs w:val="16"/>
                    </w:rPr>
                  </w:pPr>
                  <w:r w:rsidRPr="00E06655">
                    <w:rPr>
                      <w:sz w:val="16"/>
                      <w:szCs w:val="16"/>
                    </w:rPr>
                    <w:t>Protection against radiation</w:t>
                  </w: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5.1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E06655" w:rsidRDefault="00BF43E5" w:rsidP="00833577">
                  <w:pPr>
                    <w:rPr>
                      <w:sz w:val="16"/>
                      <w:szCs w:val="16"/>
                    </w:rPr>
                  </w:pPr>
                  <w:r w:rsidRPr="00E06655">
                    <w:rPr>
                      <w:sz w:val="16"/>
                      <w:szCs w:val="16"/>
                    </w:rPr>
                    <w:t xml:space="preserve">Devices shall be designed, manufactured and packaged in such a way that </w:t>
                  </w:r>
                  <w:r w:rsidRPr="00E06655">
                    <w:rPr>
                      <w:sz w:val="16"/>
                      <w:szCs w:val="16"/>
                    </w:rPr>
                    <w:t>exposure of users and other persons to the emitted radiation is minimized.</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bottom w:val="single" w:sz="4" w:space="0" w:color="auto"/>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FE07E4" w:rsidRPr="00C65E97" w:rsidRDefault="00FE07E4" w:rsidP="00833577"/>
              </w:tc>
              <w:tc>
                <w:tcPr>
                  <w:tcW w:w="340" w:type="dxa"/>
                  <w:vMerge/>
                  <w:tcBorders>
                    <w:left w:val="single" w:sz="4" w:space="0" w:color="auto"/>
                    <w:bottom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5.2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E06655" w:rsidRDefault="00BF43E5" w:rsidP="00833577">
                  <w:pPr>
                    <w:rPr>
                      <w:sz w:val="16"/>
                      <w:szCs w:val="16"/>
                    </w:rPr>
                  </w:pPr>
                  <w:r w:rsidRPr="00E06655">
                    <w:rPr>
                      <w:sz w:val="16"/>
                      <w:szCs w:val="16"/>
                    </w:rPr>
                    <w:t xml:space="preserve">When devices are intended to emit potentially hazardous, visible and/or invisible radiation, they must as </w:t>
                  </w:r>
                  <w:r w:rsidRPr="00E06655">
                    <w:rPr>
                      <w:sz w:val="16"/>
                      <w:szCs w:val="16"/>
                    </w:rPr>
                    <w:t>far as possible be:</w:t>
                  </w:r>
                </w:p>
                <w:p w:rsidR="00FE07E4" w:rsidRPr="00E06655" w:rsidRDefault="00BF43E5" w:rsidP="00FE07E4">
                  <w:pPr>
                    <w:widowControl w:val="0"/>
                    <w:numPr>
                      <w:ilvl w:val="0"/>
                      <w:numId w:val="26"/>
                    </w:numPr>
                    <w:jc w:val="left"/>
                    <w:rPr>
                      <w:sz w:val="16"/>
                      <w:szCs w:val="16"/>
                    </w:rPr>
                  </w:pPr>
                  <w:r w:rsidRPr="00E06655">
                    <w:rPr>
                      <w:sz w:val="16"/>
                      <w:szCs w:val="16"/>
                    </w:rPr>
                    <w:t>designed and manufactured in such a way as to ensure that the characteristics and the quantity of radiation emitted can be controlled and/or adjusted,</w:t>
                  </w:r>
                </w:p>
                <w:p w:rsidR="00FE07E4" w:rsidRPr="00E06655" w:rsidRDefault="00BF43E5" w:rsidP="00FE07E4">
                  <w:pPr>
                    <w:widowControl w:val="0"/>
                    <w:numPr>
                      <w:ilvl w:val="0"/>
                      <w:numId w:val="26"/>
                    </w:numPr>
                    <w:jc w:val="left"/>
                    <w:rPr>
                      <w:sz w:val="16"/>
                      <w:szCs w:val="16"/>
                    </w:rPr>
                  </w:pPr>
                  <w:r w:rsidRPr="00E06655">
                    <w:rPr>
                      <w:sz w:val="16"/>
                      <w:szCs w:val="16"/>
                    </w:rPr>
                    <w:t>fitted with visual displays and/or audible warnings of such emissions.</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bottom w:val="single" w:sz="4" w:space="0" w:color="auto"/>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FE07E4" w:rsidRPr="00C65E97" w:rsidRDefault="00FE07E4" w:rsidP="00833577"/>
              </w:tc>
              <w:tc>
                <w:tcPr>
                  <w:tcW w:w="340" w:type="dxa"/>
                  <w:vMerge/>
                  <w:tcBorders>
                    <w:left w:val="single" w:sz="4" w:space="0" w:color="auto"/>
                    <w:bottom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5.3</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E06655" w:rsidRDefault="00BF43E5" w:rsidP="00833577">
                  <w:pPr>
                    <w:rPr>
                      <w:sz w:val="16"/>
                      <w:szCs w:val="16"/>
                    </w:rPr>
                  </w:pPr>
                  <w:r w:rsidRPr="00E06655">
                    <w:rPr>
                      <w:sz w:val="16"/>
                      <w:szCs w:val="16"/>
                    </w:rPr>
                    <w:t>The operating instructions for devices emitting radiation must give detailed information as to the nature of</w:t>
                  </w:r>
                  <w:r w:rsidRPr="00E06655">
                    <w:rPr>
                      <w:sz w:val="16"/>
                      <w:szCs w:val="16"/>
                    </w:rPr>
                    <w:t xml:space="preserve"> the emitted radiation, means of protecting the user, and on ways of avoiding misuse and of eliminating the risks inherent in installation.</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right w:val="single" w:sz="4" w:space="0" w:color="auto"/>
                  </w:tcBorders>
                </w:tcPr>
                <w:p w:rsidR="00FE07E4" w:rsidRPr="00C65E97" w:rsidRDefault="00FE07E4" w:rsidP="00833577"/>
              </w:tc>
              <w:tc>
                <w:tcPr>
                  <w:tcW w:w="340" w:type="dxa"/>
                  <w:vMerge/>
                  <w:tcBorders>
                    <w:left w:val="single" w:sz="4" w:space="0" w:color="auto"/>
                  </w:tcBorders>
                </w:tcPr>
                <w:p w:rsidR="00FE07E4" w:rsidRDefault="00FE07E4" w:rsidP="00833577">
                  <w:pPr>
                    <w:jc w:val="center"/>
                    <w:rPr>
                      <w:sz w:val="16"/>
                      <w:szCs w:val="16"/>
                    </w:rPr>
                  </w:pPr>
                </w:p>
              </w:tc>
            </w:tr>
          </w:tbl>
          <w:p w:rsidR="00FE07E4" w:rsidRPr="00A0025A" w:rsidRDefault="00FE07E4" w:rsidP="00833577"/>
        </w:tc>
      </w:tr>
    </w:tbl>
    <w:p w:rsidR="00FE07E4" w:rsidRPr="0032542B" w:rsidRDefault="00BF43E5" w:rsidP="00FE07E4">
      <w:pPr>
        <w:rPr>
          <w:sz w:val="10"/>
          <w:szCs w:val="10"/>
        </w:rPr>
      </w:pPr>
      <w:r>
        <w:br w:type="page"/>
      </w: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9690"/>
      </w:tblGrid>
      <w:tr w:rsidR="003D0571" w:rsidTr="00833577">
        <w:tc>
          <w:tcPr>
            <w:tcW w:w="9690" w:type="dxa"/>
          </w:tcPr>
          <w:tbl>
            <w:tblPr>
              <w:tblW w:w="9464" w:type="dxa"/>
              <w:tblCellMar>
                <w:top w:w="57" w:type="dxa"/>
                <w:left w:w="0" w:type="dxa"/>
                <w:bottom w:w="57" w:type="dxa"/>
                <w:right w:w="0" w:type="dxa"/>
              </w:tblCellMar>
              <w:tblLook w:val="01E0" w:firstRow="1" w:lastRow="1" w:firstColumn="1" w:lastColumn="1" w:noHBand="0" w:noVBand="0"/>
            </w:tblPr>
            <w:tblGrid>
              <w:gridCol w:w="568"/>
              <w:gridCol w:w="3969"/>
              <w:gridCol w:w="4196"/>
              <w:gridCol w:w="391"/>
              <w:gridCol w:w="340"/>
            </w:tblGrid>
            <w:tr w:rsidR="003D0571" w:rsidTr="00833577">
              <w:trPr>
                <w:cantSplit/>
                <w:trHeight w:hRule="exact" w:val="567"/>
              </w:trPr>
              <w:tc>
                <w:tcPr>
                  <w:tcW w:w="568" w:type="dxa"/>
                  <w:tcBorders>
                    <w:bottom w:val="single" w:sz="4" w:space="0" w:color="auto"/>
                    <w:right w:val="single" w:sz="4" w:space="0" w:color="auto"/>
                  </w:tcBorders>
                  <w:tcMar>
                    <w:right w:w="113" w:type="dxa"/>
                  </w:tcMar>
                  <w:vAlign w:val="center"/>
                </w:tcPr>
                <w:p w:rsidR="00FE07E4" w:rsidRPr="00A0025A" w:rsidRDefault="00BF43E5" w:rsidP="00833577">
                  <w:pPr>
                    <w:jc w:val="center"/>
                    <w:rPr>
                      <w:sz w:val="16"/>
                      <w:szCs w:val="16"/>
                    </w:rPr>
                  </w:pPr>
                  <w:r>
                    <w:rPr>
                      <w:sz w:val="16"/>
                      <w:szCs w:val="16"/>
                    </w:rPr>
                    <w:lastRenderedPageBreak/>
                    <w:t>ER</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FE07E4" w:rsidRPr="00CD7916" w:rsidRDefault="00BF43E5" w:rsidP="00833577">
                  <w:pPr>
                    <w:jc w:val="center"/>
                    <w:rPr>
                      <w:sz w:val="16"/>
                      <w:szCs w:val="16"/>
                    </w:rPr>
                  </w:pPr>
                  <w:r w:rsidRPr="00CD7916">
                    <w:rPr>
                      <w:sz w:val="16"/>
                      <w:szCs w:val="16"/>
                    </w:rPr>
                    <w:t>Applicable standards,</w:t>
                  </w:r>
                  <w:r>
                    <w:rPr>
                      <w:sz w:val="16"/>
                      <w:szCs w:val="16"/>
                    </w:rPr>
                    <w:br/>
                  </w:r>
                  <w:r w:rsidRPr="00CD7916">
                    <w:rPr>
                      <w:sz w:val="16"/>
                      <w:szCs w:val="16"/>
                    </w:rPr>
                    <w:t>other documents</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FE07E4" w:rsidRPr="00CD7916" w:rsidRDefault="00BF43E5" w:rsidP="00833577">
                  <w:pPr>
                    <w:jc w:val="center"/>
                    <w:rPr>
                      <w:sz w:val="16"/>
                      <w:szCs w:val="16"/>
                    </w:rPr>
                  </w:pPr>
                  <w:r>
                    <w:rPr>
                      <w:sz w:val="16"/>
                      <w:szCs w:val="16"/>
                    </w:rPr>
                    <w:t>Documented evidence</w:t>
                  </w:r>
                  <w:r>
                    <w:rPr>
                      <w:sz w:val="16"/>
                      <w:szCs w:val="16"/>
                    </w:rPr>
                    <w:br/>
                    <w:t>(t</w:t>
                  </w:r>
                  <w:r w:rsidRPr="00AF5CC5">
                    <w:rPr>
                      <w:sz w:val="16"/>
                      <w:szCs w:val="16"/>
                    </w:rPr>
                    <w:t>est reports, records,</w:t>
                  </w:r>
                  <w:r>
                    <w:rPr>
                      <w:sz w:val="16"/>
                      <w:szCs w:val="16"/>
                    </w:rPr>
                    <w:t xml:space="preserve"> others)</w:t>
                  </w:r>
                </w:p>
              </w:tc>
              <w:tc>
                <w:tcPr>
                  <w:tcW w:w="391" w:type="dxa"/>
                  <w:tcBorders>
                    <w:left w:val="single" w:sz="4" w:space="0" w:color="auto"/>
                    <w:bottom w:val="single" w:sz="4" w:space="0" w:color="auto"/>
                  </w:tcBorders>
                  <w:vAlign w:val="center"/>
                </w:tcPr>
                <w:p w:rsidR="00FE07E4" w:rsidRPr="00A0025A" w:rsidRDefault="00BF43E5" w:rsidP="00833577">
                  <w:pPr>
                    <w:jc w:val="center"/>
                    <w:rPr>
                      <w:sz w:val="16"/>
                      <w:szCs w:val="16"/>
                    </w:rPr>
                  </w:pPr>
                  <w:r>
                    <w:rPr>
                      <w:sz w:val="16"/>
                      <w:szCs w:val="16"/>
                    </w:rPr>
                    <w:t>NA</w:t>
                  </w:r>
                </w:p>
              </w:tc>
              <w:tc>
                <w:tcPr>
                  <w:tcW w:w="340" w:type="dxa"/>
                  <w:tcBorders>
                    <w:left w:val="single" w:sz="4" w:space="0" w:color="auto"/>
                    <w:bottom w:val="single" w:sz="4" w:space="0" w:color="auto"/>
                  </w:tcBorders>
                  <w:textDirection w:val="btLr"/>
                  <w:vAlign w:val="center"/>
                </w:tcPr>
                <w:p w:rsidR="00FE07E4" w:rsidRPr="00CD7916" w:rsidRDefault="00BF43E5" w:rsidP="00833577">
                  <w:pPr>
                    <w:jc w:val="center"/>
                    <w:rPr>
                      <w:sz w:val="16"/>
                      <w:szCs w:val="16"/>
                    </w:rPr>
                  </w:pPr>
                  <w:r w:rsidRPr="00CD7916">
                    <w:rPr>
                      <w:sz w:val="16"/>
                      <w:szCs w:val="16"/>
                    </w:rPr>
                    <w:t>fulfilled</w:t>
                  </w:r>
                </w:p>
              </w:tc>
            </w:tr>
          </w:tbl>
          <w:p w:rsidR="00FE07E4" w:rsidRPr="000A426B" w:rsidRDefault="00BF43E5" w:rsidP="00833577">
            <w:pPr>
              <w:spacing w:before="120" w:after="120"/>
              <w:rPr>
                <w:sz w:val="16"/>
                <w:szCs w:val="16"/>
              </w:rPr>
            </w:pPr>
            <w:r w:rsidRPr="00A0025A">
              <w:rPr>
                <w:sz w:val="16"/>
                <w:szCs w:val="16"/>
              </w:rPr>
              <w:t xml:space="preserve">II. </w:t>
            </w:r>
            <w:r w:rsidRPr="000A426B">
              <w:rPr>
                <w:sz w:val="16"/>
                <w:szCs w:val="16"/>
              </w:rPr>
              <w:t>Design and manufacturing requirements</w:t>
            </w:r>
          </w:p>
          <w:tbl>
            <w:tblPr>
              <w:tblW w:w="9464" w:type="dxa"/>
              <w:tblCellMar>
                <w:top w:w="57" w:type="dxa"/>
                <w:left w:w="0" w:type="dxa"/>
                <w:bottom w:w="57" w:type="dxa"/>
                <w:right w:w="0" w:type="dxa"/>
              </w:tblCellMar>
              <w:tblLook w:val="01E0" w:firstRow="1" w:lastRow="1" w:firstColumn="1" w:lastColumn="1" w:noHBand="0" w:noVBand="0"/>
            </w:tblPr>
            <w:tblGrid>
              <w:gridCol w:w="567"/>
              <w:gridCol w:w="3969"/>
              <w:gridCol w:w="4197"/>
              <w:gridCol w:w="391"/>
              <w:gridCol w:w="340"/>
            </w:tblGrid>
            <w:tr w:rsidR="003D0571" w:rsidTr="00833577">
              <w:tc>
                <w:tcPr>
                  <w:tcW w:w="567" w:type="dxa"/>
                  <w:tcBorders>
                    <w:bottom w:val="single" w:sz="4" w:space="0" w:color="auto"/>
                    <w:right w:val="single" w:sz="4" w:space="0" w:color="auto"/>
                  </w:tcBorders>
                  <w:tcMar>
                    <w:right w:w="113" w:type="dxa"/>
                  </w:tcMar>
                  <w:vAlign w:val="center"/>
                </w:tcPr>
                <w:p w:rsidR="00FE07E4" w:rsidRPr="00A0025A" w:rsidRDefault="00BF43E5" w:rsidP="00833577">
                  <w:pPr>
                    <w:jc w:val="right"/>
                    <w:rPr>
                      <w:sz w:val="16"/>
                      <w:szCs w:val="16"/>
                    </w:rPr>
                  </w:pPr>
                  <w:r>
                    <w:rPr>
                      <w:sz w:val="16"/>
                      <w:szCs w:val="16"/>
                    </w:rPr>
                    <w:t>6</w:t>
                  </w:r>
                </w:p>
              </w:tc>
              <w:tc>
                <w:tcPr>
                  <w:tcW w:w="8897" w:type="dxa"/>
                  <w:gridSpan w:val="4"/>
                  <w:tcBorders>
                    <w:left w:val="single" w:sz="4" w:space="0" w:color="auto"/>
                    <w:bottom w:val="single" w:sz="4" w:space="0" w:color="auto"/>
                  </w:tcBorders>
                  <w:tcMar>
                    <w:left w:w="57" w:type="dxa"/>
                    <w:right w:w="57" w:type="dxa"/>
                  </w:tcMar>
                  <w:vAlign w:val="center"/>
                </w:tcPr>
                <w:p w:rsidR="00FE07E4" w:rsidRPr="000A426B" w:rsidRDefault="00BF43E5" w:rsidP="00833577">
                  <w:pPr>
                    <w:rPr>
                      <w:sz w:val="16"/>
                      <w:szCs w:val="16"/>
                    </w:rPr>
                  </w:pPr>
                  <w:r w:rsidRPr="000A426B">
                    <w:rPr>
                      <w:sz w:val="16"/>
                      <w:szCs w:val="16"/>
                    </w:rPr>
                    <w:t xml:space="preserve">Requirements for medical devices </w:t>
                  </w:r>
                  <w:r w:rsidRPr="000A426B">
                    <w:rPr>
                      <w:sz w:val="16"/>
                      <w:szCs w:val="16"/>
                    </w:rPr>
                    <w:t>connected to or equipped with an energy source</w:t>
                  </w: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6.1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0A426B" w:rsidRDefault="00BF43E5" w:rsidP="00833577">
                  <w:pPr>
                    <w:rPr>
                      <w:sz w:val="16"/>
                      <w:szCs w:val="16"/>
                    </w:rPr>
                  </w:pPr>
                  <w:r w:rsidRPr="000A426B">
                    <w:rPr>
                      <w:sz w:val="16"/>
                      <w:szCs w:val="16"/>
                    </w:rPr>
                    <w:t>Devices incorporating electronic programmable systems, including software, must be designed to ensure the repeatability, reliability and performance of these systems according to the intended use.</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w:instrText>
                  </w:r>
                  <w:r>
                    <w:rPr>
                      <w:sz w:val="16"/>
                      <w:szCs w:val="16"/>
                    </w:rPr>
                    <w:instrText xml:space="preserve">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bottom w:val="single" w:sz="4" w:space="0" w:color="auto"/>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FE07E4" w:rsidRPr="00C65E97" w:rsidRDefault="00FE07E4" w:rsidP="00833577"/>
              </w:tc>
              <w:tc>
                <w:tcPr>
                  <w:tcW w:w="340" w:type="dxa"/>
                  <w:vMerge/>
                  <w:tcBorders>
                    <w:left w:val="single" w:sz="4" w:space="0" w:color="auto"/>
                    <w:bottom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6.2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0A426B" w:rsidRDefault="00BF43E5" w:rsidP="00833577">
                  <w:pPr>
                    <w:rPr>
                      <w:sz w:val="16"/>
                      <w:szCs w:val="16"/>
                    </w:rPr>
                  </w:pPr>
                  <w:r w:rsidRPr="000A426B">
                    <w:rPr>
                      <w:sz w:val="16"/>
                      <w:szCs w:val="16"/>
                    </w:rPr>
                    <w:t>Devices must be designed and manufactured in such a way as to minimize the risks of creating electromagnetic</w:t>
                  </w:r>
                  <w:r w:rsidRPr="000A426B">
                    <w:rPr>
                      <w:sz w:val="16"/>
                      <w:szCs w:val="16"/>
                    </w:rPr>
                    <w:t xml:space="preserve"> perturbation which could impair the operation of other devices or equipment in the usual environment.</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bottom w:val="single" w:sz="4" w:space="0" w:color="auto"/>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FE07E4" w:rsidRPr="00C65E97" w:rsidRDefault="00FE07E4" w:rsidP="00833577"/>
              </w:tc>
              <w:tc>
                <w:tcPr>
                  <w:tcW w:w="340" w:type="dxa"/>
                  <w:vMerge/>
                  <w:tcBorders>
                    <w:left w:val="single" w:sz="4" w:space="0" w:color="auto"/>
                    <w:bottom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6.3</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0A426B" w:rsidRDefault="00BF43E5" w:rsidP="00833577">
                  <w:pPr>
                    <w:rPr>
                      <w:sz w:val="16"/>
                      <w:szCs w:val="16"/>
                    </w:rPr>
                  </w:pPr>
                  <w:r w:rsidRPr="000A426B">
                    <w:rPr>
                      <w:sz w:val="16"/>
                      <w:szCs w:val="16"/>
                    </w:rPr>
                    <w:t xml:space="preserve">Devices must be designed and manufactured in such a way as to avoid, as far as possible, the risk of accidental electric shocks during normal use and in single fault condition, provided </w:t>
                  </w:r>
                  <w:r w:rsidRPr="000A426B">
                    <w:rPr>
                      <w:sz w:val="16"/>
                      <w:szCs w:val="16"/>
                    </w:rPr>
                    <w:t>the devices are installed and maintained correctly.</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bottom w:val="single" w:sz="4" w:space="0" w:color="auto"/>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FE07E4" w:rsidRPr="00C65E97" w:rsidRDefault="00FE07E4" w:rsidP="00833577"/>
              </w:tc>
              <w:tc>
                <w:tcPr>
                  <w:tcW w:w="340" w:type="dxa"/>
                  <w:vMerge/>
                  <w:tcBorders>
                    <w:left w:val="single" w:sz="4" w:space="0" w:color="auto"/>
                    <w:bottom w:val="single" w:sz="4" w:space="0" w:color="auto"/>
                  </w:tcBorders>
                </w:tcPr>
                <w:p w:rsidR="00FE07E4" w:rsidRDefault="00FE07E4" w:rsidP="00833577">
                  <w:pPr>
                    <w:jc w:val="center"/>
                    <w:rPr>
                      <w:sz w:val="16"/>
                      <w:szCs w:val="16"/>
                    </w:rPr>
                  </w:pPr>
                </w:p>
              </w:tc>
            </w:tr>
            <w:tr w:rsidR="003D0571" w:rsidTr="00833577">
              <w:tc>
                <w:tcPr>
                  <w:tcW w:w="567" w:type="dxa"/>
                  <w:tcBorders>
                    <w:top w:val="single" w:sz="4" w:space="0" w:color="auto"/>
                    <w:right w:val="single" w:sz="4" w:space="0" w:color="auto"/>
                  </w:tcBorders>
                  <w:tcMar>
                    <w:right w:w="113" w:type="dxa"/>
                  </w:tcMar>
                  <w:vAlign w:val="center"/>
                </w:tcPr>
                <w:p w:rsidR="00FE07E4" w:rsidRPr="00A0025A" w:rsidRDefault="00BF43E5" w:rsidP="00833577">
                  <w:pPr>
                    <w:jc w:val="right"/>
                    <w:rPr>
                      <w:sz w:val="16"/>
                      <w:szCs w:val="16"/>
                    </w:rPr>
                  </w:pPr>
                  <w:r>
                    <w:rPr>
                      <w:sz w:val="16"/>
                      <w:szCs w:val="16"/>
                    </w:rPr>
                    <w:t>6.4</w:t>
                  </w:r>
                </w:p>
              </w:tc>
              <w:tc>
                <w:tcPr>
                  <w:tcW w:w="8897" w:type="dxa"/>
                  <w:gridSpan w:val="4"/>
                  <w:tcBorders>
                    <w:top w:val="single" w:sz="4" w:space="0" w:color="auto"/>
                    <w:left w:val="single" w:sz="4" w:space="0" w:color="auto"/>
                    <w:bottom w:val="single" w:sz="4" w:space="0" w:color="auto"/>
                  </w:tcBorders>
                  <w:tcMar>
                    <w:left w:w="57" w:type="dxa"/>
                    <w:right w:w="57" w:type="dxa"/>
                  </w:tcMar>
                  <w:vAlign w:val="center"/>
                </w:tcPr>
                <w:p w:rsidR="00FE07E4" w:rsidRPr="00A0025A" w:rsidRDefault="00BF43E5" w:rsidP="00833577">
                  <w:pPr>
                    <w:rPr>
                      <w:sz w:val="16"/>
                      <w:szCs w:val="16"/>
                    </w:rPr>
                  </w:pPr>
                  <w:r w:rsidRPr="000A426B">
                    <w:rPr>
                      <w:sz w:val="16"/>
                      <w:szCs w:val="16"/>
                    </w:rPr>
                    <w:t>Protection against mechanical and thermal risks</w:t>
                  </w: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6.4.1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0A426B" w:rsidRDefault="00BF43E5" w:rsidP="00833577">
                  <w:pPr>
                    <w:rPr>
                      <w:sz w:val="16"/>
                      <w:szCs w:val="16"/>
                    </w:rPr>
                  </w:pPr>
                  <w:r w:rsidRPr="000A426B">
                    <w:rPr>
                      <w:sz w:val="16"/>
                      <w:szCs w:val="16"/>
                    </w:rPr>
                    <w:t xml:space="preserve">Devices must be designed and manufactured in such a </w:t>
                  </w:r>
                  <w:r w:rsidRPr="000A426B">
                    <w:rPr>
                      <w:sz w:val="16"/>
                      <w:szCs w:val="16"/>
                    </w:rPr>
                    <w:t>way as to protect the user against mechanical risks. Devices must be sufficiently stable under the foreseen operating conditions. They must be suitable to withstand stresses inherent in the foreseen working environment, and to retain this resistance during</w:t>
                  </w:r>
                  <w:r w:rsidRPr="000A426B">
                    <w:rPr>
                      <w:sz w:val="16"/>
                      <w:szCs w:val="16"/>
                    </w:rPr>
                    <w:t xml:space="preserve"> the expected life of the devices, subject to any inspection and maintenance requirements as indicated by the manufacturer.</w:t>
                  </w:r>
                </w:p>
                <w:p w:rsidR="00FE07E4" w:rsidRPr="000A426B" w:rsidRDefault="00BF43E5" w:rsidP="00833577">
                  <w:pPr>
                    <w:rPr>
                      <w:sz w:val="16"/>
                      <w:szCs w:val="16"/>
                    </w:rPr>
                  </w:pPr>
                  <w:r w:rsidRPr="000A426B">
                    <w:rPr>
                      <w:sz w:val="16"/>
                      <w:szCs w:val="16"/>
                    </w:rPr>
                    <w:t>Where there are risks due to the presence of moving parts, risks due to break-up or detachment, or leakage of substances, then appro</w:t>
                  </w:r>
                  <w:r w:rsidRPr="000A426B">
                    <w:rPr>
                      <w:sz w:val="16"/>
                      <w:szCs w:val="16"/>
                    </w:rPr>
                    <w:t>priate protection means must be incorporated.</w:t>
                  </w:r>
                </w:p>
                <w:p w:rsidR="00FE07E4" w:rsidRPr="000A426B" w:rsidRDefault="00BF43E5" w:rsidP="00833577">
                  <w:pPr>
                    <w:rPr>
                      <w:sz w:val="16"/>
                      <w:szCs w:val="16"/>
                    </w:rPr>
                  </w:pPr>
                  <w:r w:rsidRPr="000A426B">
                    <w:rPr>
                      <w:sz w:val="16"/>
                      <w:szCs w:val="16"/>
                    </w:rPr>
                    <w:t>Any guards or other means included with the device to provide protection, in particular against moving parts, must be secure and must not interfere with access for the normal operation of the device, or restric</w:t>
                  </w:r>
                  <w:r w:rsidRPr="000A426B">
                    <w:rPr>
                      <w:sz w:val="16"/>
                      <w:szCs w:val="16"/>
                    </w:rPr>
                    <w:t>t routine maintenance of the device as intended by the manufacturer.</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right w:val="single" w:sz="4" w:space="0" w:color="auto"/>
                  </w:tcBorders>
                </w:tcPr>
                <w:p w:rsidR="00FE07E4" w:rsidRPr="00C65E97" w:rsidRDefault="00FE07E4" w:rsidP="00833577"/>
              </w:tc>
              <w:tc>
                <w:tcPr>
                  <w:tcW w:w="340" w:type="dxa"/>
                  <w:vMerge/>
                  <w:tcBorders>
                    <w:left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6.4.2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0A426B" w:rsidRDefault="00BF43E5" w:rsidP="00833577">
                  <w:pPr>
                    <w:rPr>
                      <w:sz w:val="16"/>
                      <w:szCs w:val="16"/>
                    </w:rPr>
                  </w:pPr>
                  <w:r w:rsidRPr="000A426B">
                    <w:rPr>
                      <w:sz w:val="16"/>
                      <w:szCs w:val="16"/>
                    </w:rPr>
                    <w:t>Devices must be designed and manufactured in such a way as to reduce to the lowest possible level the risks arising from vibration generated by the devices, taking account of technical progress and of the means available for limiting vibrations, particular</w:t>
                  </w:r>
                  <w:r w:rsidRPr="000A426B">
                    <w:rPr>
                      <w:sz w:val="16"/>
                      <w:szCs w:val="16"/>
                    </w:rPr>
                    <w:t>ly at source, unless the vibrations are part of the specified performance.</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right w:val="single" w:sz="4" w:space="0" w:color="auto"/>
                  </w:tcBorders>
                </w:tcPr>
                <w:p w:rsidR="00FE07E4" w:rsidRPr="00C65E97" w:rsidRDefault="00FE07E4" w:rsidP="00833577"/>
              </w:tc>
              <w:tc>
                <w:tcPr>
                  <w:tcW w:w="340" w:type="dxa"/>
                  <w:vMerge/>
                  <w:tcBorders>
                    <w:left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6.4.3</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0A426B" w:rsidRDefault="00BF43E5" w:rsidP="00833577">
                  <w:pPr>
                    <w:rPr>
                      <w:sz w:val="16"/>
                      <w:szCs w:val="16"/>
                    </w:rPr>
                  </w:pPr>
                  <w:r w:rsidRPr="000A426B">
                    <w:rPr>
                      <w:sz w:val="16"/>
                      <w:szCs w:val="16"/>
                    </w:rPr>
                    <w:t xml:space="preserve">Devices must be designed and manufactured in such a way as to reduce as far as possible the risks arising </w:t>
                  </w:r>
                  <w:r w:rsidRPr="000A426B">
                    <w:rPr>
                      <w:sz w:val="16"/>
                      <w:szCs w:val="16"/>
                    </w:rPr>
                    <w:t>from the noise emitted, taking account of technical progress and of the means available to reduce noise, particularly at source, unless the noise emitted is part of the specified performance.</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right w:val="single" w:sz="4" w:space="0" w:color="auto"/>
                  </w:tcBorders>
                </w:tcPr>
                <w:p w:rsidR="00FE07E4" w:rsidRPr="00C65E97" w:rsidRDefault="00FE07E4" w:rsidP="00833577"/>
              </w:tc>
              <w:tc>
                <w:tcPr>
                  <w:tcW w:w="340" w:type="dxa"/>
                  <w:vMerge/>
                  <w:tcBorders>
                    <w:left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6.4.4</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0A426B" w:rsidRDefault="00BF43E5" w:rsidP="00833577">
                  <w:pPr>
                    <w:rPr>
                      <w:sz w:val="16"/>
                      <w:szCs w:val="16"/>
                    </w:rPr>
                  </w:pPr>
                  <w:r w:rsidRPr="000A426B">
                    <w:rPr>
                      <w:sz w:val="16"/>
                      <w:szCs w:val="16"/>
                    </w:rPr>
                    <w:t>Terminals and connectors to electricity, gas or hydraulic and pneumatic energy supplies which the user has</w:t>
                  </w:r>
                  <w:r w:rsidRPr="000A426B">
                    <w:rPr>
                      <w:sz w:val="16"/>
                      <w:szCs w:val="16"/>
                    </w:rPr>
                    <w:t xml:space="preserve"> to handle must be designed and manufactured in such a way as to minimize all possible risks.</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right w:val="single" w:sz="4" w:space="0" w:color="auto"/>
                  </w:tcBorders>
                </w:tcPr>
                <w:p w:rsidR="00FE07E4" w:rsidRPr="00C65E97" w:rsidRDefault="00FE07E4" w:rsidP="00833577"/>
              </w:tc>
              <w:tc>
                <w:tcPr>
                  <w:tcW w:w="340" w:type="dxa"/>
                  <w:vMerge/>
                  <w:tcBorders>
                    <w:left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6.4.5</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0A426B" w:rsidRDefault="00BF43E5" w:rsidP="00833577">
                  <w:pPr>
                    <w:rPr>
                      <w:sz w:val="16"/>
                      <w:szCs w:val="16"/>
                    </w:rPr>
                  </w:pPr>
                  <w:r w:rsidRPr="000A426B">
                    <w:rPr>
                      <w:sz w:val="16"/>
                      <w:szCs w:val="16"/>
                    </w:rPr>
                    <w:t>Accessible parts of the devices (excluding the parts of areas intended to supply heat or reach given temperatures) and their surroundings must not attain potentially dangerous temperatures under normal use</w:t>
                  </w:r>
                  <w:r>
                    <w:rPr>
                      <w:sz w:val="16"/>
                      <w:szCs w:val="16"/>
                    </w:rPr>
                    <w:t>.</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right w:val="single" w:sz="4" w:space="0" w:color="auto"/>
                  </w:tcBorders>
                </w:tcPr>
                <w:p w:rsidR="00FE07E4" w:rsidRPr="00C65E97" w:rsidRDefault="00FE07E4" w:rsidP="00833577"/>
              </w:tc>
              <w:tc>
                <w:tcPr>
                  <w:tcW w:w="340" w:type="dxa"/>
                  <w:vMerge/>
                  <w:tcBorders>
                    <w:left w:val="single" w:sz="4" w:space="0" w:color="auto"/>
                  </w:tcBorders>
                </w:tcPr>
                <w:p w:rsidR="00FE07E4" w:rsidRDefault="00FE07E4" w:rsidP="00833577">
                  <w:pPr>
                    <w:jc w:val="center"/>
                    <w:rPr>
                      <w:sz w:val="16"/>
                      <w:szCs w:val="16"/>
                    </w:rPr>
                  </w:pPr>
                </w:p>
              </w:tc>
            </w:tr>
          </w:tbl>
          <w:p w:rsidR="00FE07E4" w:rsidRPr="00A0025A" w:rsidRDefault="00FE07E4" w:rsidP="00833577"/>
        </w:tc>
      </w:tr>
    </w:tbl>
    <w:p w:rsidR="00FE07E4" w:rsidRPr="00506BC6" w:rsidRDefault="00BF43E5" w:rsidP="00FE07E4">
      <w:pPr>
        <w:rPr>
          <w:sz w:val="10"/>
          <w:szCs w:val="10"/>
        </w:rPr>
      </w:pPr>
      <w:r>
        <w:br w:type="page"/>
      </w: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9690"/>
      </w:tblGrid>
      <w:tr w:rsidR="003D0571" w:rsidTr="00833577">
        <w:tc>
          <w:tcPr>
            <w:tcW w:w="9690" w:type="dxa"/>
          </w:tcPr>
          <w:tbl>
            <w:tblPr>
              <w:tblW w:w="9464" w:type="dxa"/>
              <w:tblCellMar>
                <w:top w:w="57" w:type="dxa"/>
                <w:left w:w="0" w:type="dxa"/>
                <w:bottom w:w="57" w:type="dxa"/>
                <w:right w:w="0" w:type="dxa"/>
              </w:tblCellMar>
              <w:tblLook w:val="01E0" w:firstRow="1" w:lastRow="1" w:firstColumn="1" w:lastColumn="1" w:noHBand="0" w:noVBand="0"/>
            </w:tblPr>
            <w:tblGrid>
              <w:gridCol w:w="568"/>
              <w:gridCol w:w="3969"/>
              <w:gridCol w:w="4196"/>
              <w:gridCol w:w="391"/>
              <w:gridCol w:w="340"/>
            </w:tblGrid>
            <w:tr w:rsidR="003D0571" w:rsidTr="00833577">
              <w:trPr>
                <w:cantSplit/>
                <w:trHeight w:hRule="exact" w:val="567"/>
              </w:trPr>
              <w:tc>
                <w:tcPr>
                  <w:tcW w:w="568" w:type="dxa"/>
                  <w:tcBorders>
                    <w:bottom w:val="single" w:sz="4" w:space="0" w:color="auto"/>
                    <w:right w:val="single" w:sz="4" w:space="0" w:color="auto"/>
                  </w:tcBorders>
                  <w:tcMar>
                    <w:right w:w="113" w:type="dxa"/>
                  </w:tcMar>
                  <w:vAlign w:val="center"/>
                </w:tcPr>
                <w:p w:rsidR="00FE07E4" w:rsidRPr="00A0025A" w:rsidRDefault="00BF43E5" w:rsidP="00833577">
                  <w:pPr>
                    <w:jc w:val="center"/>
                    <w:rPr>
                      <w:sz w:val="16"/>
                      <w:szCs w:val="16"/>
                    </w:rPr>
                  </w:pPr>
                  <w:r>
                    <w:rPr>
                      <w:sz w:val="16"/>
                      <w:szCs w:val="16"/>
                    </w:rPr>
                    <w:lastRenderedPageBreak/>
                    <w:t>ER</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FE07E4" w:rsidRPr="00CD7916" w:rsidRDefault="00BF43E5" w:rsidP="00833577">
                  <w:pPr>
                    <w:jc w:val="center"/>
                    <w:rPr>
                      <w:sz w:val="16"/>
                      <w:szCs w:val="16"/>
                    </w:rPr>
                  </w:pPr>
                  <w:r w:rsidRPr="00CD7916">
                    <w:rPr>
                      <w:sz w:val="16"/>
                      <w:szCs w:val="16"/>
                    </w:rPr>
                    <w:t>Applicable standards,</w:t>
                  </w:r>
                  <w:r>
                    <w:rPr>
                      <w:sz w:val="16"/>
                      <w:szCs w:val="16"/>
                    </w:rPr>
                    <w:br/>
                  </w:r>
                  <w:r w:rsidRPr="00CD7916">
                    <w:rPr>
                      <w:sz w:val="16"/>
                      <w:szCs w:val="16"/>
                    </w:rPr>
                    <w:t>other documents</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FE07E4" w:rsidRPr="00CD7916" w:rsidRDefault="00BF43E5" w:rsidP="00833577">
                  <w:pPr>
                    <w:jc w:val="center"/>
                    <w:rPr>
                      <w:sz w:val="16"/>
                      <w:szCs w:val="16"/>
                    </w:rPr>
                  </w:pPr>
                  <w:r>
                    <w:rPr>
                      <w:sz w:val="16"/>
                      <w:szCs w:val="16"/>
                    </w:rPr>
                    <w:t>Documented evidence</w:t>
                  </w:r>
                  <w:r>
                    <w:rPr>
                      <w:sz w:val="16"/>
                      <w:szCs w:val="16"/>
                    </w:rPr>
                    <w:br/>
                    <w:t>(t</w:t>
                  </w:r>
                  <w:r w:rsidRPr="00AF5CC5">
                    <w:rPr>
                      <w:sz w:val="16"/>
                      <w:szCs w:val="16"/>
                    </w:rPr>
                    <w:t>est reports, records,</w:t>
                  </w:r>
                  <w:r>
                    <w:rPr>
                      <w:sz w:val="16"/>
                      <w:szCs w:val="16"/>
                    </w:rPr>
                    <w:t xml:space="preserve"> others)</w:t>
                  </w:r>
                </w:p>
              </w:tc>
              <w:tc>
                <w:tcPr>
                  <w:tcW w:w="391" w:type="dxa"/>
                  <w:tcBorders>
                    <w:left w:val="single" w:sz="4" w:space="0" w:color="auto"/>
                    <w:bottom w:val="single" w:sz="4" w:space="0" w:color="auto"/>
                  </w:tcBorders>
                  <w:vAlign w:val="center"/>
                </w:tcPr>
                <w:p w:rsidR="00FE07E4" w:rsidRPr="00A0025A" w:rsidRDefault="00BF43E5" w:rsidP="00833577">
                  <w:pPr>
                    <w:jc w:val="center"/>
                    <w:rPr>
                      <w:sz w:val="16"/>
                      <w:szCs w:val="16"/>
                    </w:rPr>
                  </w:pPr>
                  <w:r>
                    <w:rPr>
                      <w:sz w:val="16"/>
                      <w:szCs w:val="16"/>
                    </w:rPr>
                    <w:t>NA</w:t>
                  </w:r>
                </w:p>
              </w:tc>
              <w:tc>
                <w:tcPr>
                  <w:tcW w:w="340" w:type="dxa"/>
                  <w:tcBorders>
                    <w:left w:val="single" w:sz="4" w:space="0" w:color="auto"/>
                    <w:bottom w:val="single" w:sz="4" w:space="0" w:color="auto"/>
                  </w:tcBorders>
                  <w:textDirection w:val="btLr"/>
                  <w:vAlign w:val="center"/>
                </w:tcPr>
                <w:p w:rsidR="00FE07E4" w:rsidRPr="00CD7916" w:rsidRDefault="00BF43E5" w:rsidP="00833577">
                  <w:pPr>
                    <w:jc w:val="center"/>
                    <w:rPr>
                      <w:sz w:val="16"/>
                      <w:szCs w:val="16"/>
                    </w:rPr>
                  </w:pPr>
                  <w:r w:rsidRPr="00CD7916">
                    <w:rPr>
                      <w:sz w:val="16"/>
                      <w:szCs w:val="16"/>
                    </w:rPr>
                    <w:t>fulfilled</w:t>
                  </w:r>
                </w:p>
              </w:tc>
            </w:tr>
          </w:tbl>
          <w:p w:rsidR="00FE07E4" w:rsidRPr="000A426B" w:rsidRDefault="00BF43E5" w:rsidP="00833577">
            <w:pPr>
              <w:spacing w:before="120" w:after="120"/>
              <w:rPr>
                <w:sz w:val="16"/>
                <w:szCs w:val="16"/>
              </w:rPr>
            </w:pPr>
            <w:r w:rsidRPr="00A0025A">
              <w:rPr>
                <w:sz w:val="16"/>
                <w:szCs w:val="16"/>
              </w:rPr>
              <w:t xml:space="preserve">II. </w:t>
            </w:r>
            <w:r w:rsidRPr="000A426B">
              <w:rPr>
                <w:sz w:val="16"/>
                <w:szCs w:val="16"/>
              </w:rPr>
              <w:t>Design and manufacturing requirements</w:t>
            </w:r>
          </w:p>
          <w:tbl>
            <w:tblPr>
              <w:tblW w:w="9464" w:type="dxa"/>
              <w:tblCellMar>
                <w:top w:w="57" w:type="dxa"/>
                <w:left w:w="0" w:type="dxa"/>
                <w:bottom w:w="57" w:type="dxa"/>
                <w:right w:w="0" w:type="dxa"/>
              </w:tblCellMar>
              <w:tblLook w:val="01E0" w:firstRow="1" w:lastRow="1" w:firstColumn="1" w:lastColumn="1" w:noHBand="0" w:noVBand="0"/>
            </w:tblPr>
            <w:tblGrid>
              <w:gridCol w:w="567"/>
              <w:gridCol w:w="3969"/>
              <w:gridCol w:w="4197"/>
              <w:gridCol w:w="391"/>
              <w:gridCol w:w="340"/>
            </w:tblGrid>
            <w:tr w:rsidR="003D0571" w:rsidTr="00833577">
              <w:tc>
                <w:tcPr>
                  <w:tcW w:w="567" w:type="dxa"/>
                  <w:vMerge w:val="restart"/>
                  <w:tcBorders>
                    <w:right w:val="single" w:sz="4" w:space="0" w:color="auto"/>
                  </w:tcBorders>
                  <w:tcMar>
                    <w:right w:w="113" w:type="dxa"/>
                  </w:tcMar>
                </w:tcPr>
                <w:p w:rsidR="00FE07E4" w:rsidRPr="00A0025A" w:rsidRDefault="00BF43E5" w:rsidP="00833577">
                  <w:pPr>
                    <w:jc w:val="right"/>
                    <w:rPr>
                      <w:sz w:val="16"/>
                      <w:szCs w:val="16"/>
                    </w:rPr>
                  </w:pPr>
                  <w:r>
                    <w:rPr>
                      <w:sz w:val="16"/>
                      <w:szCs w:val="16"/>
                    </w:rPr>
                    <w:t>7</w:t>
                  </w:r>
                </w:p>
              </w:tc>
              <w:tc>
                <w:tcPr>
                  <w:tcW w:w="8166" w:type="dxa"/>
                  <w:gridSpan w:val="2"/>
                  <w:tcBorders>
                    <w:left w:val="single" w:sz="4" w:space="0" w:color="auto"/>
                    <w:bottom w:val="single" w:sz="4" w:space="0" w:color="auto"/>
                    <w:right w:val="single" w:sz="4" w:space="0" w:color="auto"/>
                  </w:tcBorders>
                  <w:tcMar>
                    <w:left w:w="57" w:type="dxa"/>
                    <w:right w:w="57" w:type="dxa"/>
                  </w:tcMar>
                </w:tcPr>
                <w:p w:rsidR="00FE07E4" w:rsidRDefault="00BF43E5" w:rsidP="00833577">
                  <w:pPr>
                    <w:rPr>
                      <w:sz w:val="16"/>
                      <w:szCs w:val="16"/>
                    </w:rPr>
                  </w:pPr>
                  <w:r w:rsidRPr="000A426B">
                    <w:rPr>
                      <w:sz w:val="16"/>
                      <w:szCs w:val="16"/>
                    </w:rPr>
                    <w:t>Requirements for devices for self-testing</w:t>
                  </w:r>
                </w:p>
                <w:p w:rsidR="00FE07E4" w:rsidRPr="000A426B" w:rsidRDefault="00BF43E5" w:rsidP="00833577">
                  <w:pPr>
                    <w:rPr>
                      <w:sz w:val="16"/>
                      <w:szCs w:val="16"/>
                    </w:rPr>
                  </w:pPr>
                  <w:r w:rsidRPr="000A426B">
                    <w:rPr>
                      <w:sz w:val="16"/>
                      <w:szCs w:val="16"/>
                    </w:rPr>
                    <w:t>Devices for self-testing must be designed and manufactured in such a way that they perform appropriately for their intended purpose taking into account the skills and the</w:t>
                  </w:r>
                  <w:r w:rsidRPr="000A426B">
                    <w:rPr>
                      <w:sz w:val="16"/>
                      <w:szCs w:val="16"/>
                    </w:rPr>
                    <w:t xml:space="preserve"> means available to users and the influence resulting from variation that can reasonably be anticipated in users' technique and environment. The information and instructions provided by the manufacturer should be easily understood and applied by the user.</w:t>
                  </w:r>
                </w:p>
              </w:tc>
              <w:tc>
                <w:tcPr>
                  <w:tcW w:w="391" w:type="dxa"/>
                  <w:vMerge w:val="restart"/>
                  <w:tcBorders>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bottom w:val="single" w:sz="4" w:space="0" w:color="auto"/>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FE07E4" w:rsidRPr="00C65E97" w:rsidRDefault="00FE07E4" w:rsidP="00833577"/>
              </w:tc>
              <w:tc>
                <w:tcPr>
                  <w:tcW w:w="340" w:type="dxa"/>
                  <w:vMerge/>
                  <w:tcBorders>
                    <w:left w:val="single" w:sz="4" w:space="0" w:color="auto"/>
                    <w:bottom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7.1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0A426B" w:rsidRDefault="00BF43E5" w:rsidP="00833577">
                  <w:pPr>
                    <w:rPr>
                      <w:sz w:val="16"/>
                      <w:szCs w:val="16"/>
                    </w:rPr>
                  </w:pPr>
                  <w:r w:rsidRPr="000A426B">
                    <w:rPr>
                      <w:sz w:val="16"/>
                      <w:szCs w:val="16"/>
                    </w:rPr>
                    <w:t xml:space="preserve">Devices for self-testing must be </w:t>
                  </w:r>
                  <w:r w:rsidRPr="000A426B">
                    <w:rPr>
                      <w:sz w:val="16"/>
                      <w:szCs w:val="16"/>
                    </w:rPr>
                    <w:t>designed and manufactured in such a way as to:</w:t>
                  </w:r>
                </w:p>
                <w:p w:rsidR="00FE07E4" w:rsidRPr="000A426B" w:rsidRDefault="00BF43E5" w:rsidP="00FE07E4">
                  <w:pPr>
                    <w:widowControl w:val="0"/>
                    <w:numPr>
                      <w:ilvl w:val="0"/>
                      <w:numId w:val="26"/>
                    </w:numPr>
                    <w:jc w:val="left"/>
                    <w:rPr>
                      <w:sz w:val="16"/>
                      <w:szCs w:val="16"/>
                    </w:rPr>
                  </w:pPr>
                  <w:r w:rsidRPr="000A426B">
                    <w:rPr>
                      <w:sz w:val="16"/>
                      <w:szCs w:val="16"/>
                    </w:rPr>
                    <w:t>ensure that the device is easy to use by the intended lay user at all stages of the procedure, and</w:t>
                  </w:r>
                </w:p>
                <w:p w:rsidR="00FE07E4" w:rsidRPr="000A426B" w:rsidRDefault="00BF43E5" w:rsidP="00FE07E4">
                  <w:pPr>
                    <w:widowControl w:val="0"/>
                    <w:numPr>
                      <w:ilvl w:val="0"/>
                      <w:numId w:val="26"/>
                    </w:numPr>
                    <w:jc w:val="left"/>
                    <w:rPr>
                      <w:sz w:val="16"/>
                      <w:szCs w:val="16"/>
                    </w:rPr>
                  </w:pPr>
                  <w:r w:rsidRPr="000A426B">
                    <w:rPr>
                      <w:sz w:val="16"/>
                      <w:szCs w:val="16"/>
                    </w:rPr>
                    <w:t>reduce as far as practicable the risk of user error in the handling of the device and in the interpretation of</w:t>
                  </w:r>
                  <w:r w:rsidRPr="000A426B">
                    <w:rPr>
                      <w:sz w:val="16"/>
                      <w:szCs w:val="16"/>
                    </w:rPr>
                    <w:t xml:space="preserve"> the results.</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bottom w:val="single" w:sz="4" w:space="0" w:color="auto"/>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FE07E4" w:rsidRPr="00C65E97" w:rsidRDefault="00FE07E4" w:rsidP="00833577"/>
              </w:tc>
              <w:tc>
                <w:tcPr>
                  <w:tcW w:w="340" w:type="dxa"/>
                  <w:vMerge/>
                  <w:tcBorders>
                    <w:left w:val="single" w:sz="4" w:space="0" w:color="auto"/>
                    <w:bottom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7.2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0A426B" w:rsidRDefault="00BF43E5" w:rsidP="00833577">
                  <w:pPr>
                    <w:rPr>
                      <w:sz w:val="16"/>
                      <w:szCs w:val="16"/>
                    </w:rPr>
                  </w:pPr>
                  <w:r w:rsidRPr="000A426B">
                    <w:rPr>
                      <w:sz w:val="16"/>
                      <w:szCs w:val="16"/>
                    </w:rPr>
                    <w:t>Devices for self-testing must, where reasonably possible, include user control, i.</w:t>
                  </w:r>
                  <w:r>
                    <w:rPr>
                      <w:sz w:val="16"/>
                      <w:szCs w:val="16"/>
                    </w:rPr>
                    <w:t> </w:t>
                  </w:r>
                  <w:r w:rsidRPr="000A426B">
                    <w:rPr>
                      <w:sz w:val="16"/>
                      <w:szCs w:val="16"/>
                    </w:rPr>
                    <w:t xml:space="preserve">e. a procedure by which </w:t>
                  </w:r>
                  <w:r w:rsidRPr="000A426B">
                    <w:rPr>
                      <w:sz w:val="16"/>
                      <w:szCs w:val="16"/>
                    </w:rPr>
                    <w:t>the user can verify that, at the time of use, the product will perform as intended.</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right w:val="single" w:sz="4" w:space="0" w:color="auto"/>
                  </w:tcBorders>
                </w:tcPr>
                <w:p w:rsidR="00FE07E4" w:rsidRPr="00C65E97" w:rsidRDefault="00FE07E4" w:rsidP="00833577"/>
              </w:tc>
              <w:tc>
                <w:tcPr>
                  <w:tcW w:w="340" w:type="dxa"/>
                  <w:vMerge/>
                  <w:tcBorders>
                    <w:left w:val="single" w:sz="4" w:space="0" w:color="auto"/>
                  </w:tcBorders>
                </w:tcPr>
                <w:p w:rsidR="00FE07E4" w:rsidRDefault="00FE07E4" w:rsidP="00833577">
                  <w:pPr>
                    <w:jc w:val="center"/>
                    <w:rPr>
                      <w:sz w:val="16"/>
                      <w:szCs w:val="16"/>
                    </w:rPr>
                  </w:pPr>
                </w:p>
              </w:tc>
            </w:tr>
          </w:tbl>
          <w:p w:rsidR="00FE07E4" w:rsidRPr="00A0025A" w:rsidRDefault="00FE07E4" w:rsidP="00833577"/>
        </w:tc>
      </w:tr>
    </w:tbl>
    <w:p w:rsidR="00FE07E4" w:rsidRPr="00506BC6" w:rsidRDefault="00BF43E5" w:rsidP="00FE07E4">
      <w:pPr>
        <w:rPr>
          <w:sz w:val="10"/>
          <w:szCs w:val="10"/>
        </w:rPr>
      </w:pPr>
      <w:r>
        <w:br w:type="page"/>
      </w: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9690"/>
      </w:tblGrid>
      <w:tr w:rsidR="003D0571" w:rsidTr="00833577">
        <w:tc>
          <w:tcPr>
            <w:tcW w:w="9690" w:type="dxa"/>
          </w:tcPr>
          <w:tbl>
            <w:tblPr>
              <w:tblW w:w="9464" w:type="dxa"/>
              <w:tblCellMar>
                <w:top w:w="57" w:type="dxa"/>
                <w:left w:w="0" w:type="dxa"/>
                <w:bottom w:w="57" w:type="dxa"/>
                <w:right w:w="0" w:type="dxa"/>
              </w:tblCellMar>
              <w:tblLook w:val="01E0" w:firstRow="1" w:lastRow="1" w:firstColumn="1" w:lastColumn="1" w:noHBand="0" w:noVBand="0"/>
            </w:tblPr>
            <w:tblGrid>
              <w:gridCol w:w="568"/>
              <w:gridCol w:w="3969"/>
              <w:gridCol w:w="4196"/>
              <w:gridCol w:w="391"/>
              <w:gridCol w:w="340"/>
            </w:tblGrid>
            <w:tr w:rsidR="003D0571" w:rsidTr="00833577">
              <w:trPr>
                <w:cantSplit/>
                <w:trHeight w:hRule="exact" w:val="567"/>
              </w:trPr>
              <w:tc>
                <w:tcPr>
                  <w:tcW w:w="568" w:type="dxa"/>
                  <w:tcBorders>
                    <w:bottom w:val="single" w:sz="4" w:space="0" w:color="auto"/>
                    <w:right w:val="single" w:sz="4" w:space="0" w:color="auto"/>
                  </w:tcBorders>
                  <w:tcMar>
                    <w:right w:w="113" w:type="dxa"/>
                  </w:tcMar>
                  <w:vAlign w:val="center"/>
                </w:tcPr>
                <w:p w:rsidR="00FE07E4" w:rsidRPr="00A0025A" w:rsidRDefault="00BF43E5" w:rsidP="00833577">
                  <w:pPr>
                    <w:jc w:val="center"/>
                    <w:rPr>
                      <w:sz w:val="16"/>
                      <w:szCs w:val="16"/>
                    </w:rPr>
                  </w:pPr>
                  <w:r>
                    <w:rPr>
                      <w:sz w:val="16"/>
                      <w:szCs w:val="16"/>
                    </w:rPr>
                    <w:lastRenderedPageBreak/>
                    <w:t>ER</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FE07E4" w:rsidRPr="00CD7916" w:rsidRDefault="00BF43E5" w:rsidP="00833577">
                  <w:pPr>
                    <w:jc w:val="center"/>
                    <w:rPr>
                      <w:sz w:val="16"/>
                      <w:szCs w:val="16"/>
                    </w:rPr>
                  </w:pPr>
                  <w:r w:rsidRPr="00CD7916">
                    <w:rPr>
                      <w:sz w:val="16"/>
                      <w:szCs w:val="16"/>
                    </w:rPr>
                    <w:t>Applicable standards,</w:t>
                  </w:r>
                  <w:r>
                    <w:rPr>
                      <w:sz w:val="16"/>
                      <w:szCs w:val="16"/>
                    </w:rPr>
                    <w:br/>
                  </w:r>
                  <w:r w:rsidRPr="00CD7916">
                    <w:rPr>
                      <w:sz w:val="16"/>
                      <w:szCs w:val="16"/>
                    </w:rPr>
                    <w:t>other documents</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FE07E4" w:rsidRPr="00CD7916" w:rsidRDefault="00BF43E5" w:rsidP="00833577">
                  <w:pPr>
                    <w:jc w:val="center"/>
                    <w:rPr>
                      <w:sz w:val="16"/>
                      <w:szCs w:val="16"/>
                    </w:rPr>
                  </w:pPr>
                  <w:r>
                    <w:rPr>
                      <w:sz w:val="16"/>
                      <w:szCs w:val="16"/>
                    </w:rPr>
                    <w:t>Documented evidence</w:t>
                  </w:r>
                  <w:r>
                    <w:rPr>
                      <w:sz w:val="16"/>
                      <w:szCs w:val="16"/>
                    </w:rPr>
                    <w:br/>
                    <w:t>(t</w:t>
                  </w:r>
                  <w:r w:rsidRPr="00AF5CC5">
                    <w:rPr>
                      <w:sz w:val="16"/>
                      <w:szCs w:val="16"/>
                    </w:rPr>
                    <w:t>est reports, records,</w:t>
                  </w:r>
                  <w:r>
                    <w:rPr>
                      <w:sz w:val="16"/>
                      <w:szCs w:val="16"/>
                    </w:rPr>
                    <w:t xml:space="preserve"> others)</w:t>
                  </w:r>
                </w:p>
              </w:tc>
              <w:tc>
                <w:tcPr>
                  <w:tcW w:w="391" w:type="dxa"/>
                  <w:tcBorders>
                    <w:left w:val="single" w:sz="4" w:space="0" w:color="auto"/>
                    <w:bottom w:val="single" w:sz="4" w:space="0" w:color="auto"/>
                  </w:tcBorders>
                  <w:vAlign w:val="center"/>
                </w:tcPr>
                <w:p w:rsidR="00FE07E4" w:rsidRPr="00A0025A" w:rsidRDefault="00BF43E5" w:rsidP="00833577">
                  <w:pPr>
                    <w:jc w:val="center"/>
                    <w:rPr>
                      <w:sz w:val="16"/>
                      <w:szCs w:val="16"/>
                    </w:rPr>
                  </w:pPr>
                  <w:r>
                    <w:rPr>
                      <w:sz w:val="16"/>
                      <w:szCs w:val="16"/>
                    </w:rPr>
                    <w:t>NA</w:t>
                  </w:r>
                </w:p>
              </w:tc>
              <w:tc>
                <w:tcPr>
                  <w:tcW w:w="340" w:type="dxa"/>
                  <w:tcBorders>
                    <w:left w:val="single" w:sz="4" w:space="0" w:color="auto"/>
                    <w:bottom w:val="single" w:sz="4" w:space="0" w:color="auto"/>
                  </w:tcBorders>
                  <w:textDirection w:val="btLr"/>
                  <w:vAlign w:val="center"/>
                </w:tcPr>
                <w:p w:rsidR="00FE07E4" w:rsidRPr="00CD7916" w:rsidRDefault="00BF43E5" w:rsidP="00833577">
                  <w:pPr>
                    <w:jc w:val="center"/>
                    <w:rPr>
                      <w:sz w:val="16"/>
                      <w:szCs w:val="16"/>
                    </w:rPr>
                  </w:pPr>
                  <w:r w:rsidRPr="00CD7916">
                    <w:rPr>
                      <w:sz w:val="16"/>
                      <w:szCs w:val="16"/>
                    </w:rPr>
                    <w:t>fulfilled</w:t>
                  </w:r>
                </w:p>
              </w:tc>
            </w:tr>
          </w:tbl>
          <w:p w:rsidR="00FE07E4" w:rsidRPr="000A426B" w:rsidRDefault="00BF43E5" w:rsidP="00833577">
            <w:pPr>
              <w:spacing w:before="120" w:after="120"/>
              <w:rPr>
                <w:sz w:val="16"/>
                <w:szCs w:val="16"/>
              </w:rPr>
            </w:pPr>
            <w:r w:rsidRPr="00A0025A">
              <w:rPr>
                <w:sz w:val="16"/>
                <w:szCs w:val="16"/>
              </w:rPr>
              <w:t xml:space="preserve">II. </w:t>
            </w:r>
            <w:r w:rsidRPr="000A426B">
              <w:rPr>
                <w:sz w:val="16"/>
                <w:szCs w:val="16"/>
              </w:rPr>
              <w:t>Design and manufacturing requirements</w:t>
            </w:r>
          </w:p>
          <w:tbl>
            <w:tblPr>
              <w:tblW w:w="9464" w:type="dxa"/>
              <w:tblCellMar>
                <w:top w:w="57" w:type="dxa"/>
                <w:left w:w="0" w:type="dxa"/>
                <w:bottom w:w="57" w:type="dxa"/>
                <w:right w:w="0" w:type="dxa"/>
              </w:tblCellMar>
              <w:tblLook w:val="01E0" w:firstRow="1" w:lastRow="1" w:firstColumn="1" w:lastColumn="1" w:noHBand="0" w:noVBand="0"/>
            </w:tblPr>
            <w:tblGrid>
              <w:gridCol w:w="567"/>
              <w:gridCol w:w="3969"/>
              <w:gridCol w:w="4197"/>
              <w:gridCol w:w="391"/>
              <w:gridCol w:w="340"/>
            </w:tblGrid>
            <w:tr w:rsidR="003D0571" w:rsidTr="00833577">
              <w:tc>
                <w:tcPr>
                  <w:tcW w:w="567" w:type="dxa"/>
                  <w:tcBorders>
                    <w:bottom w:val="single" w:sz="4" w:space="0" w:color="auto"/>
                    <w:right w:val="single" w:sz="4" w:space="0" w:color="auto"/>
                  </w:tcBorders>
                  <w:tcMar>
                    <w:right w:w="113" w:type="dxa"/>
                  </w:tcMar>
                  <w:vAlign w:val="center"/>
                </w:tcPr>
                <w:p w:rsidR="00FE07E4" w:rsidRPr="00A0025A" w:rsidRDefault="00BF43E5" w:rsidP="00833577">
                  <w:pPr>
                    <w:jc w:val="right"/>
                    <w:rPr>
                      <w:sz w:val="16"/>
                      <w:szCs w:val="16"/>
                    </w:rPr>
                  </w:pPr>
                  <w:r>
                    <w:rPr>
                      <w:sz w:val="16"/>
                      <w:szCs w:val="16"/>
                    </w:rPr>
                    <w:t>8</w:t>
                  </w:r>
                </w:p>
              </w:tc>
              <w:tc>
                <w:tcPr>
                  <w:tcW w:w="8897" w:type="dxa"/>
                  <w:gridSpan w:val="4"/>
                  <w:tcBorders>
                    <w:left w:val="single" w:sz="4" w:space="0" w:color="auto"/>
                    <w:bottom w:val="single" w:sz="4" w:space="0" w:color="auto"/>
                  </w:tcBorders>
                  <w:tcMar>
                    <w:left w:w="57" w:type="dxa"/>
                    <w:right w:w="57" w:type="dxa"/>
                  </w:tcMar>
                  <w:vAlign w:val="center"/>
                </w:tcPr>
                <w:p w:rsidR="00FE07E4" w:rsidRPr="000A426B" w:rsidRDefault="00BF43E5" w:rsidP="00833577">
                  <w:pPr>
                    <w:rPr>
                      <w:sz w:val="16"/>
                      <w:szCs w:val="16"/>
                    </w:rPr>
                  </w:pPr>
                  <w:r w:rsidRPr="000A426B">
                    <w:rPr>
                      <w:sz w:val="16"/>
                      <w:szCs w:val="16"/>
                    </w:rPr>
                    <w:t>Information supplied by the manufacturer</w:t>
                  </w: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8.1</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0A426B" w:rsidRDefault="00BF43E5" w:rsidP="00833577">
                  <w:pPr>
                    <w:rPr>
                      <w:sz w:val="16"/>
                      <w:szCs w:val="16"/>
                    </w:rPr>
                  </w:pPr>
                  <w:r w:rsidRPr="000A426B">
                    <w:rPr>
                      <w:sz w:val="16"/>
                      <w:szCs w:val="16"/>
                    </w:rPr>
                    <w:t xml:space="preserve">Each device must be accompanied by the information needed to use it safely and properly, taking account of the training and knowledge of the potential users, and to </w:t>
                  </w:r>
                  <w:r w:rsidRPr="000A426B">
                    <w:rPr>
                      <w:sz w:val="16"/>
                      <w:szCs w:val="16"/>
                    </w:rPr>
                    <w:t>identify the manufacturer.</w:t>
                  </w:r>
                </w:p>
                <w:p w:rsidR="00FE07E4" w:rsidRPr="000A426B" w:rsidRDefault="00BF43E5" w:rsidP="00833577">
                  <w:pPr>
                    <w:rPr>
                      <w:sz w:val="16"/>
                      <w:szCs w:val="16"/>
                    </w:rPr>
                  </w:pPr>
                  <w:r w:rsidRPr="000A426B">
                    <w:rPr>
                      <w:sz w:val="16"/>
                      <w:szCs w:val="16"/>
                    </w:rPr>
                    <w:t>This information comprises the data on the label and in the instructions for use.</w:t>
                  </w:r>
                </w:p>
                <w:p w:rsidR="00FE07E4" w:rsidRPr="000A426B" w:rsidRDefault="00BF43E5" w:rsidP="00833577">
                  <w:pPr>
                    <w:rPr>
                      <w:sz w:val="16"/>
                      <w:szCs w:val="16"/>
                    </w:rPr>
                  </w:pPr>
                  <w:r w:rsidRPr="000A426B">
                    <w:rPr>
                      <w:sz w:val="16"/>
                      <w:szCs w:val="16"/>
                    </w:rPr>
                    <w:t>As far as practicable and appropriate, the information needed to use the device safely and properly must be set out on the device itself and/or, wh</w:t>
                  </w:r>
                  <w:r w:rsidRPr="000A426B">
                    <w:rPr>
                      <w:sz w:val="16"/>
                      <w:szCs w:val="16"/>
                    </w:rPr>
                    <w:t>ere appropriate, on the sales packaging. If individual full labeling of each unit is not practicable, the information must be set out on the packaging and/or in the instructions for use supplied with one or more devices.</w:t>
                  </w:r>
                </w:p>
                <w:p w:rsidR="00FE07E4" w:rsidRPr="000A426B" w:rsidRDefault="00BF43E5" w:rsidP="00833577">
                  <w:pPr>
                    <w:rPr>
                      <w:sz w:val="16"/>
                      <w:szCs w:val="16"/>
                    </w:rPr>
                  </w:pPr>
                  <w:r w:rsidRPr="000A426B">
                    <w:rPr>
                      <w:sz w:val="16"/>
                      <w:szCs w:val="16"/>
                    </w:rPr>
                    <w:t>Instructions for use must accompany</w:t>
                  </w:r>
                  <w:r w:rsidRPr="000A426B">
                    <w:rPr>
                      <w:sz w:val="16"/>
                      <w:szCs w:val="16"/>
                    </w:rPr>
                    <w:t xml:space="preserve"> or be included in the packaging of one or more devices.</w:t>
                  </w:r>
                </w:p>
                <w:p w:rsidR="00FE07E4" w:rsidRPr="000A426B" w:rsidRDefault="00BF43E5" w:rsidP="00833577">
                  <w:pPr>
                    <w:rPr>
                      <w:sz w:val="16"/>
                      <w:szCs w:val="16"/>
                    </w:rPr>
                  </w:pPr>
                  <w:r w:rsidRPr="000A426B">
                    <w:rPr>
                      <w:sz w:val="16"/>
                      <w:szCs w:val="16"/>
                    </w:rPr>
                    <w:t>In duly justified and exceptional cases no such instructions for use are needed for a device if it can be used properly and safely without them.</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bottom w:val="single" w:sz="4" w:space="0" w:color="auto"/>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FE07E4" w:rsidRPr="00C65E97" w:rsidRDefault="00FE07E4" w:rsidP="00833577"/>
              </w:tc>
              <w:tc>
                <w:tcPr>
                  <w:tcW w:w="340" w:type="dxa"/>
                  <w:vMerge/>
                  <w:tcBorders>
                    <w:left w:val="single" w:sz="4" w:space="0" w:color="auto"/>
                    <w:bottom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8.2</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BC3594" w:rsidRDefault="00BF43E5" w:rsidP="00833577">
                  <w:pPr>
                    <w:rPr>
                      <w:sz w:val="16"/>
                      <w:szCs w:val="16"/>
                    </w:rPr>
                  </w:pPr>
                  <w:r w:rsidRPr="00BC3594">
                    <w:rPr>
                      <w:sz w:val="16"/>
                      <w:szCs w:val="16"/>
                    </w:rPr>
                    <w:t>Where appropriate, the information to be supplied should take the form of symbols. Any symbol and identification color used must conform to the harmonized standards. In areas for which no standards exist, the symbols and color used must be described in the</w:t>
                  </w:r>
                  <w:r w:rsidRPr="00BC3594">
                    <w:rPr>
                      <w:sz w:val="16"/>
                      <w:szCs w:val="16"/>
                    </w:rPr>
                    <w:t xml:space="preserve"> documentation supplied with the device.</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bottom w:val="single" w:sz="4" w:space="0" w:color="auto"/>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FE07E4" w:rsidRPr="00C65E97" w:rsidRDefault="00FE07E4" w:rsidP="00833577"/>
              </w:tc>
              <w:tc>
                <w:tcPr>
                  <w:tcW w:w="340" w:type="dxa"/>
                  <w:vMerge/>
                  <w:tcBorders>
                    <w:left w:val="single" w:sz="4" w:space="0" w:color="auto"/>
                    <w:bottom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8.3</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BC3594" w:rsidRDefault="00BF43E5" w:rsidP="00833577">
                  <w:pPr>
                    <w:rPr>
                      <w:sz w:val="16"/>
                      <w:szCs w:val="16"/>
                    </w:rPr>
                  </w:pPr>
                  <w:r w:rsidRPr="00BC3594">
                    <w:rPr>
                      <w:sz w:val="16"/>
                      <w:szCs w:val="16"/>
                    </w:rPr>
                    <w:t xml:space="preserve">In the case of devices containing or a preparation which may be considered as being dangerous, taking </w:t>
                  </w:r>
                  <w:r w:rsidRPr="00BC3594">
                    <w:rPr>
                      <w:sz w:val="16"/>
                      <w:szCs w:val="16"/>
                    </w:rPr>
                    <w:t>account of the nature and quantity of its constituents and the form under which they are present, relevant danger symbols and labeling requirements of Directive 67/548/EEC (2) and Directive 88/379/EEC (3) shall apply. Where there is insufficient space to p</w:t>
                  </w:r>
                  <w:r w:rsidRPr="00BC3594">
                    <w:rPr>
                      <w:sz w:val="16"/>
                      <w:szCs w:val="16"/>
                    </w:rPr>
                    <w:t>ut all the information on the device itself or on its label, the relevant danger symbols shall be put on the label and the other information required by those Directives shall be giv</w:t>
                  </w:r>
                  <w:r>
                    <w:rPr>
                      <w:sz w:val="16"/>
                      <w:szCs w:val="16"/>
                    </w:rPr>
                    <w:t>en in the instructions for use.</w:t>
                  </w:r>
                </w:p>
                <w:p w:rsidR="00FE07E4" w:rsidRPr="00BC3594" w:rsidRDefault="00BF43E5" w:rsidP="00833577">
                  <w:pPr>
                    <w:rPr>
                      <w:sz w:val="16"/>
                      <w:szCs w:val="16"/>
                    </w:rPr>
                  </w:pPr>
                  <w:r w:rsidRPr="00BC3594">
                    <w:rPr>
                      <w:sz w:val="16"/>
                      <w:szCs w:val="16"/>
                    </w:rPr>
                    <w:t>The provisions of the aforementioned Direc</w:t>
                  </w:r>
                  <w:r w:rsidRPr="00BC3594">
                    <w:rPr>
                      <w:sz w:val="16"/>
                      <w:szCs w:val="16"/>
                    </w:rPr>
                    <w:t>tives on the safety data sheet shall apply, unless all relevant information as appropriate is already made available by the instructions for use.</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bottom w:val="single" w:sz="4" w:space="0" w:color="auto"/>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FE07E4" w:rsidRPr="00C65E97" w:rsidRDefault="00FE07E4" w:rsidP="00833577"/>
              </w:tc>
              <w:tc>
                <w:tcPr>
                  <w:tcW w:w="340" w:type="dxa"/>
                  <w:vMerge/>
                  <w:tcBorders>
                    <w:left w:val="single" w:sz="4" w:space="0" w:color="auto"/>
                    <w:bottom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8.4</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BC3594" w:rsidRDefault="00BF43E5" w:rsidP="00833577">
                  <w:pPr>
                    <w:rPr>
                      <w:sz w:val="16"/>
                      <w:szCs w:val="16"/>
                    </w:rPr>
                  </w:pPr>
                  <w:r w:rsidRPr="00BC3594">
                    <w:rPr>
                      <w:sz w:val="16"/>
                      <w:szCs w:val="16"/>
                    </w:rPr>
                    <w:t>The label must bear the following particulars which may take the form of symbols as appropriate:</w:t>
                  </w:r>
                </w:p>
                <w:p w:rsidR="00FE07E4" w:rsidRPr="00BC3594" w:rsidRDefault="00BF43E5" w:rsidP="00FE07E4">
                  <w:pPr>
                    <w:widowControl w:val="0"/>
                    <w:numPr>
                      <w:ilvl w:val="0"/>
                      <w:numId w:val="27"/>
                    </w:numPr>
                    <w:jc w:val="left"/>
                    <w:rPr>
                      <w:sz w:val="16"/>
                      <w:szCs w:val="16"/>
                    </w:rPr>
                  </w:pPr>
                  <w:r w:rsidRPr="00BC3594">
                    <w:rPr>
                      <w:sz w:val="16"/>
                      <w:szCs w:val="16"/>
                    </w:rPr>
                    <w:t>the name or</w:t>
                  </w:r>
                  <w:r w:rsidRPr="00BC3594">
                    <w:rPr>
                      <w:sz w:val="16"/>
                      <w:szCs w:val="16"/>
                    </w:rPr>
                    <w:t xml:space="preserve"> trade name and address of the manufacturer. For devices imported into the Community with a view to their distribution in the Community, the label, the outer packaging, or the instructions for use shall contain in addition the name and address of the autho</w:t>
                  </w:r>
                  <w:r w:rsidRPr="00BC3594">
                    <w:rPr>
                      <w:sz w:val="16"/>
                      <w:szCs w:val="16"/>
                    </w:rPr>
                    <w:t>rized representative of the manufacturer;</w:t>
                  </w:r>
                </w:p>
                <w:p w:rsidR="00FE07E4" w:rsidRPr="00BC3594" w:rsidRDefault="00BF43E5" w:rsidP="00FE07E4">
                  <w:pPr>
                    <w:widowControl w:val="0"/>
                    <w:numPr>
                      <w:ilvl w:val="0"/>
                      <w:numId w:val="27"/>
                    </w:numPr>
                    <w:jc w:val="left"/>
                    <w:rPr>
                      <w:sz w:val="16"/>
                      <w:szCs w:val="16"/>
                    </w:rPr>
                  </w:pPr>
                  <w:r w:rsidRPr="00BC3594">
                    <w:rPr>
                      <w:sz w:val="16"/>
                      <w:szCs w:val="16"/>
                    </w:rPr>
                    <w:t>the details strictly necessary for the user to uniquely identify the device and the contents of the packaging;</w:t>
                  </w:r>
                </w:p>
                <w:p w:rsidR="00FE07E4" w:rsidRPr="00BC3594" w:rsidRDefault="00BF43E5" w:rsidP="00FE07E4">
                  <w:pPr>
                    <w:widowControl w:val="0"/>
                    <w:numPr>
                      <w:ilvl w:val="0"/>
                      <w:numId w:val="27"/>
                    </w:numPr>
                    <w:jc w:val="left"/>
                    <w:rPr>
                      <w:sz w:val="16"/>
                      <w:szCs w:val="16"/>
                    </w:rPr>
                  </w:pPr>
                  <w:r w:rsidRPr="00BC3594">
                    <w:rPr>
                      <w:sz w:val="16"/>
                      <w:szCs w:val="16"/>
                    </w:rPr>
                    <w:t>where appropriate, the word 'STERILE` or a statement indicating any special microbiological state or st</w:t>
                  </w:r>
                  <w:r w:rsidRPr="00BC3594">
                    <w:rPr>
                      <w:sz w:val="16"/>
                      <w:szCs w:val="16"/>
                    </w:rPr>
                    <w:t>ate of cleanliness;</w:t>
                  </w:r>
                </w:p>
                <w:p w:rsidR="00FE07E4" w:rsidRPr="00BC3594" w:rsidRDefault="00BF43E5" w:rsidP="00FE07E4">
                  <w:pPr>
                    <w:widowControl w:val="0"/>
                    <w:numPr>
                      <w:ilvl w:val="0"/>
                      <w:numId w:val="27"/>
                    </w:numPr>
                    <w:jc w:val="left"/>
                    <w:rPr>
                      <w:sz w:val="16"/>
                      <w:szCs w:val="16"/>
                    </w:rPr>
                  </w:pPr>
                  <w:r w:rsidRPr="00BC3594">
                    <w:rPr>
                      <w:sz w:val="16"/>
                      <w:szCs w:val="16"/>
                    </w:rPr>
                    <w:t>the batch code, preceded by the word '</w:t>
                  </w:r>
                  <w:smartTag w:uri="urn:schemas-microsoft-com:office:smarttags" w:element="place">
                    <w:r w:rsidRPr="00BC3594">
                      <w:rPr>
                        <w:sz w:val="16"/>
                        <w:szCs w:val="16"/>
                      </w:rPr>
                      <w:t>LOT</w:t>
                    </w:r>
                  </w:smartTag>
                  <w:r w:rsidRPr="00BC3594">
                    <w:rPr>
                      <w:sz w:val="16"/>
                      <w:szCs w:val="16"/>
                    </w:rPr>
                    <w:t>`, or the serial number;</w:t>
                  </w:r>
                </w:p>
                <w:p w:rsidR="00FE07E4" w:rsidRPr="00BC3594" w:rsidRDefault="00BF43E5" w:rsidP="00FE07E4">
                  <w:pPr>
                    <w:widowControl w:val="0"/>
                    <w:numPr>
                      <w:ilvl w:val="0"/>
                      <w:numId w:val="27"/>
                    </w:numPr>
                    <w:jc w:val="left"/>
                    <w:rPr>
                      <w:sz w:val="16"/>
                      <w:szCs w:val="16"/>
                    </w:rPr>
                  </w:pPr>
                  <w:r w:rsidRPr="00BC3594">
                    <w:rPr>
                      <w:sz w:val="16"/>
                      <w:szCs w:val="16"/>
                    </w:rPr>
                    <w:t xml:space="preserve">if necessary, an indication of the date by which the device or part of it should be used, in safety, without degradation of performance, expressed as the year, the month </w:t>
                  </w:r>
                  <w:r w:rsidRPr="00BC3594">
                    <w:rPr>
                      <w:sz w:val="16"/>
                      <w:szCs w:val="16"/>
                    </w:rPr>
                    <w:t>and, where relevant, the day, in that order;</w:t>
                  </w:r>
                </w:p>
                <w:p w:rsidR="00FE07E4" w:rsidRPr="00BC3594" w:rsidRDefault="00BF43E5" w:rsidP="00FE07E4">
                  <w:pPr>
                    <w:widowControl w:val="0"/>
                    <w:numPr>
                      <w:ilvl w:val="0"/>
                      <w:numId w:val="27"/>
                    </w:numPr>
                    <w:jc w:val="left"/>
                    <w:rPr>
                      <w:sz w:val="16"/>
                      <w:szCs w:val="16"/>
                    </w:rPr>
                  </w:pPr>
                  <w:r w:rsidRPr="00BC3594">
                    <w:rPr>
                      <w:sz w:val="16"/>
                      <w:szCs w:val="16"/>
                    </w:rPr>
                    <w:t>in case of devices for performance evaluation, the words 'for performance evaluation only`;</w:t>
                  </w:r>
                </w:p>
                <w:p w:rsidR="00FE07E4" w:rsidRPr="00BC3594" w:rsidRDefault="00BF43E5" w:rsidP="00FE07E4">
                  <w:pPr>
                    <w:widowControl w:val="0"/>
                    <w:numPr>
                      <w:ilvl w:val="0"/>
                      <w:numId w:val="27"/>
                    </w:numPr>
                    <w:jc w:val="left"/>
                    <w:rPr>
                      <w:sz w:val="16"/>
                      <w:szCs w:val="16"/>
                    </w:rPr>
                  </w:pPr>
                  <w:r w:rsidRPr="00BC3594">
                    <w:rPr>
                      <w:sz w:val="16"/>
                      <w:szCs w:val="16"/>
                    </w:rPr>
                    <w:t>where appropriate, a statement indicating the in vitro use of the device;</w:t>
                  </w:r>
                </w:p>
                <w:p w:rsidR="00FE07E4" w:rsidRPr="00BC3594" w:rsidRDefault="00BF43E5" w:rsidP="00FE07E4">
                  <w:pPr>
                    <w:widowControl w:val="0"/>
                    <w:numPr>
                      <w:ilvl w:val="0"/>
                      <w:numId w:val="27"/>
                    </w:numPr>
                    <w:jc w:val="left"/>
                    <w:rPr>
                      <w:sz w:val="16"/>
                      <w:szCs w:val="16"/>
                    </w:rPr>
                  </w:pPr>
                  <w:r w:rsidRPr="00BC3594">
                    <w:rPr>
                      <w:sz w:val="16"/>
                      <w:szCs w:val="16"/>
                    </w:rPr>
                    <w:t xml:space="preserve">any particular storage and/or handling </w:t>
                  </w:r>
                  <w:r w:rsidRPr="00BC3594">
                    <w:rPr>
                      <w:sz w:val="16"/>
                      <w:szCs w:val="16"/>
                    </w:rPr>
                    <w:t>conditions;</w:t>
                  </w:r>
                </w:p>
                <w:p w:rsidR="00FE07E4" w:rsidRPr="00BC3594" w:rsidRDefault="00BF43E5" w:rsidP="00FE07E4">
                  <w:pPr>
                    <w:widowControl w:val="0"/>
                    <w:numPr>
                      <w:ilvl w:val="0"/>
                      <w:numId w:val="27"/>
                    </w:numPr>
                    <w:jc w:val="left"/>
                    <w:rPr>
                      <w:sz w:val="16"/>
                      <w:szCs w:val="16"/>
                    </w:rPr>
                  </w:pPr>
                  <w:r w:rsidRPr="00BC3594">
                    <w:rPr>
                      <w:sz w:val="16"/>
                      <w:szCs w:val="16"/>
                    </w:rPr>
                    <w:t>where applicable, any particular operating instructions;</w:t>
                  </w:r>
                </w:p>
                <w:p w:rsidR="00FE07E4" w:rsidRPr="00BC3594" w:rsidRDefault="00BF43E5" w:rsidP="00FE07E4">
                  <w:pPr>
                    <w:widowControl w:val="0"/>
                    <w:numPr>
                      <w:ilvl w:val="0"/>
                      <w:numId w:val="27"/>
                    </w:numPr>
                    <w:jc w:val="left"/>
                    <w:rPr>
                      <w:sz w:val="16"/>
                      <w:szCs w:val="16"/>
                    </w:rPr>
                  </w:pPr>
                  <w:r w:rsidRPr="00BC3594">
                    <w:rPr>
                      <w:sz w:val="16"/>
                      <w:szCs w:val="16"/>
                    </w:rPr>
                    <w:t>appropriate warnings and/or precautions to take;</w:t>
                  </w:r>
                </w:p>
                <w:p w:rsidR="00FE07E4" w:rsidRPr="00BC3594" w:rsidRDefault="00BF43E5" w:rsidP="00FE07E4">
                  <w:pPr>
                    <w:widowControl w:val="0"/>
                    <w:numPr>
                      <w:ilvl w:val="0"/>
                      <w:numId w:val="27"/>
                    </w:numPr>
                    <w:jc w:val="left"/>
                    <w:rPr>
                      <w:sz w:val="16"/>
                      <w:szCs w:val="16"/>
                    </w:rPr>
                  </w:pPr>
                  <w:r w:rsidRPr="00BC3594">
                    <w:rPr>
                      <w:sz w:val="16"/>
                      <w:szCs w:val="16"/>
                    </w:rPr>
                    <w:t>if the device is intended for self-testing, that fact must be clearly stated.</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bottom w:val="single" w:sz="4" w:space="0" w:color="auto"/>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FE07E4" w:rsidRPr="00C65E97" w:rsidRDefault="00FE07E4" w:rsidP="00833577"/>
              </w:tc>
              <w:tc>
                <w:tcPr>
                  <w:tcW w:w="340" w:type="dxa"/>
                  <w:vMerge/>
                  <w:tcBorders>
                    <w:left w:val="single" w:sz="4" w:space="0" w:color="auto"/>
                    <w:bottom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8.5</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BC3594" w:rsidRDefault="00BF43E5" w:rsidP="00833577">
                  <w:pPr>
                    <w:rPr>
                      <w:sz w:val="16"/>
                      <w:szCs w:val="16"/>
                    </w:rPr>
                  </w:pPr>
                  <w:r w:rsidRPr="00BC3594">
                    <w:rPr>
                      <w:sz w:val="16"/>
                      <w:szCs w:val="16"/>
                    </w:rPr>
                    <w:t>If the intended purpose of the device is not obvious to the user, the manufacturer must clearly state the in</w:t>
                  </w:r>
                  <w:r w:rsidRPr="00BC3594">
                    <w:rPr>
                      <w:sz w:val="16"/>
                      <w:szCs w:val="16"/>
                    </w:rPr>
                    <w:t>tended purpose in the instructions for use and, if appropriate, on the label.</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right w:val="single" w:sz="4" w:space="0" w:color="auto"/>
                  </w:tcBorders>
                </w:tcPr>
                <w:p w:rsidR="00FE07E4" w:rsidRPr="00C65E97" w:rsidRDefault="00FE07E4" w:rsidP="00833577"/>
              </w:tc>
              <w:tc>
                <w:tcPr>
                  <w:tcW w:w="340" w:type="dxa"/>
                  <w:vMerge/>
                  <w:tcBorders>
                    <w:left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8.6</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BC3594" w:rsidRDefault="00BF43E5" w:rsidP="00833577">
                  <w:pPr>
                    <w:rPr>
                      <w:sz w:val="16"/>
                      <w:szCs w:val="16"/>
                    </w:rPr>
                  </w:pPr>
                  <w:r w:rsidRPr="00BC3594">
                    <w:rPr>
                      <w:sz w:val="16"/>
                      <w:szCs w:val="16"/>
                    </w:rPr>
                    <w:t>Wherever reasonable and practicable, the devices and separate components must be identified, where appropriate in terms of batches, to allow all appropriate action to detect any potential risk posed by the devices and detachable components.</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bottom w:val="single" w:sz="4" w:space="0" w:color="auto"/>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FE07E4" w:rsidRPr="00C65E97" w:rsidRDefault="00FE07E4" w:rsidP="00833577"/>
              </w:tc>
              <w:tc>
                <w:tcPr>
                  <w:tcW w:w="340" w:type="dxa"/>
                  <w:vMerge/>
                  <w:tcBorders>
                    <w:left w:val="single" w:sz="4" w:space="0" w:color="auto"/>
                    <w:bottom w:val="single" w:sz="4" w:space="0" w:color="auto"/>
                  </w:tcBorders>
                </w:tcPr>
                <w:p w:rsidR="00FE07E4" w:rsidRDefault="00FE07E4" w:rsidP="00833577">
                  <w:pPr>
                    <w:jc w:val="center"/>
                    <w:rPr>
                      <w:sz w:val="16"/>
                      <w:szCs w:val="16"/>
                    </w:rPr>
                  </w:pPr>
                </w:p>
              </w:tc>
            </w:tr>
          </w:tbl>
          <w:p w:rsidR="00FE07E4" w:rsidRPr="00A0025A" w:rsidRDefault="00FE07E4" w:rsidP="00833577"/>
        </w:tc>
      </w:tr>
    </w:tbl>
    <w:p w:rsidR="00FE07E4" w:rsidRPr="00621168" w:rsidRDefault="00BF43E5" w:rsidP="00FE07E4">
      <w:pPr>
        <w:rPr>
          <w:sz w:val="10"/>
          <w:szCs w:val="10"/>
        </w:rPr>
      </w:pPr>
      <w:r>
        <w:br w:type="page"/>
      </w: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9690"/>
      </w:tblGrid>
      <w:tr w:rsidR="003D0571" w:rsidTr="00833577">
        <w:tc>
          <w:tcPr>
            <w:tcW w:w="9690" w:type="dxa"/>
          </w:tcPr>
          <w:tbl>
            <w:tblPr>
              <w:tblW w:w="9464" w:type="dxa"/>
              <w:tblCellMar>
                <w:top w:w="57" w:type="dxa"/>
                <w:left w:w="0" w:type="dxa"/>
                <w:bottom w:w="57" w:type="dxa"/>
                <w:right w:w="0" w:type="dxa"/>
              </w:tblCellMar>
              <w:tblLook w:val="01E0" w:firstRow="1" w:lastRow="1" w:firstColumn="1" w:lastColumn="1" w:noHBand="0" w:noVBand="0"/>
            </w:tblPr>
            <w:tblGrid>
              <w:gridCol w:w="568"/>
              <w:gridCol w:w="3969"/>
              <w:gridCol w:w="4196"/>
              <w:gridCol w:w="391"/>
              <w:gridCol w:w="340"/>
            </w:tblGrid>
            <w:tr w:rsidR="003D0571" w:rsidTr="00833577">
              <w:trPr>
                <w:cantSplit/>
                <w:trHeight w:hRule="exact" w:val="567"/>
              </w:trPr>
              <w:tc>
                <w:tcPr>
                  <w:tcW w:w="568" w:type="dxa"/>
                  <w:tcBorders>
                    <w:bottom w:val="single" w:sz="4" w:space="0" w:color="auto"/>
                    <w:right w:val="single" w:sz="4" w:space="0" w:color="auto"/>
                  </w:tcBorders>
                  <w:tcMar>
                    <w:right w:w="113" w:type="dxa"/>
                  </w:tcMar>
                  <w:vAlign w:val="center"/>
                </w:tcPr>
                <w:p w:rsidR="00FE07E4" w:rsidRPr="00A0025A" w:rsidRDefault="00BF43E5" w:rsidP="00833577">
                  <w:pPr>
                    <w:jc w:val="center"/>
                    <w:rPr>
                      <w:sz w:val="16"/>
                      <w:szCs w:val="16"/>
                    </w:rPr>
                  </w:pPr>
                  <w:r>
                    <w:rPr>
                      <w:sz w:val="16"/>
                      <w:szCs w:val="16"/>
                    </w:rPr>
                    <w:lastRenderedPageBreak/>
                    <w:t>ER</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FE07E4" w:rsidRPr="00CD7916" w:rsidRDefault="00BF43E5" w:rsidP="00833577">
                  <w:pPr>
                    <w:jc w:val="center"/>
                    <w:rPr>
                      <w:sz w:val="16"/>
                      <w:szCs w:val="16"/>
                    </w:rPr>
                  </w:pPr>
                  <w:r w:rsidRPr="00CD7916">
                    <w:rPr>
                      <w:sz w:val="16"/>
                      <w:szCs w:val="16"/>
                    </w:rPr>
                    <w:t>Applicable standards,</w:t>
                  </w:r>
                  <w:r>
                    <w:rPr>
                      <w:sz w:val="16"/>
                      <w:szCs w:val="16"/>
                    </w:rPr>
                    <w:br/>
                  </w:r>
                  <w:r w:rsidRPr="00CD7916">
                    <w:rPr>
                      <w:sz w:val="16"/>
                      <w:szCs w:val="16"/>
                    </w:rPr>
                    <w:t>other documents</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FE07E4" w:rsidRPr="00CD7916" w:rsidRDefault="00BF43E5" w:rsidP="00833577">
                  <w:pPr>
                    <w:jc w:val="center"/>
                    <w:rPr>
                      <w:sz w:val="16"/>
                      <w:szCs w:val="16"/>
                    </w:rPr>
                  </w:pPr>
                  <w:r>
                    <w:rPr>
                      <w:sz w:val="16"/>
                      <w:szCs w:val="16"/>
                    </w:rPr>
                    <w:t>Documented evidence</w:t>
                  </w:r>
                  <w:r>
                    <w:rPr>
                      <w:sz w:val="16"/>
                      <w:szCs w:val="16"/>
                    </w:rPr>
                    <w:br/>
                    <w:t>(t</w:t>
                  </w:r>
                  <w:r w:rsidRPr="00AF5CC5">
                    <w:rPr>
                      <w:sz w:val="16"/>
                      <w:szCs w:val="16"/>
                    </w:rPr>
                    <w:t>est reports, records,</w:t>
                  </w:r>
                  <w:r>
                    <w:rPr>
                      <w:sz w:val="16"/>
                      <w:szCs w:val="16"/>
                    </w:rPr>
                    <w:t xml:space="preserve"> others)</w:t>
                  </w:r>
                </w:p>
              </w:tc>
              <w:tc>
                <w:tcPr>
                  <w:tcW w:w="391" w:type="dxa"/>
                  <w:tcBorders>
                    <w:left w:val="single" w:sz="4" w:space="0" w:color="auto"/>
                    <w:bottom w:val="single" w:sz="4" w:space="0" w:color="auto"/>
                  </w:tcBorders>
                  <w:vAlign w:val="center"/>
                </w:tcPr>
                <w:p w:rsidR="00FE07E4" w:rsidRPr="00A0025A" w:rsidRDefault="00BF43E5" w:rsidP="00833577">
                  <w:pPr>
                    <w:jc w:val="center"/>
                    <w:rPr>
                      <w:sz w:val="16"/>
                      <w:szCs w:val="16"/>
                    </w:rPr>
                  </w:pPr>
                  <w:r>
                    <w:rPr>
                      <w:sz w:val="16"/>
                      <w:szCs w:val="16"/>
                    </w:rPr>
                    <w:t>NA</w:t>
                  </w:r>
                </w:p>
              </w:tc>
              <w:tc>
                <w:tcPr>
                  <w:tcW w:w="340" w:type="dxa"/>
                  <w:tcBorders>
                    <w:left w:val="single" w:sz="4" w:space="0" w:color="auto"/>
                    <w:bottom w:val="single" w:sz="4" w:space="0" w:color="auto"/>
                  </w:tcBorders>
                  <w:textDirection w:val="btLr"/>
                  <w:vAlign w:val="center"/>
                </w:tcPr>
                <w:p w:rsidR="00FE07E4" w:rsidRPr="00CD7916" w:rsidRDefault="00BF43E5" w:rsidP="00833577">
                  <w:pPr>
                    <w:jc w:val="center"/>
                    <w:rPr>
                      <w:sz w:val="16"/>
                      <w:szCs w:val="16"/>
                    </w:rPr>
                  </w:pPr>
                  <w:r w:rsidRPr="00CD7916">
                    <w:rPr>
                      <w:sz w:val="16"/>
                      <w:szCs w:val="16"/>
                    </w:rPr>
                    <w:t>fulfilled</w:t>
                  </w:r>
                </w:p>
              </w:tc>
            </w:tr>
          </w:tbl>
          <w:p w:rsidR="00FE07E4" w:rsidRPr="00BC3594" w:rsidRDefault="00BF43E5" w:rsidP="00833577">
            <w:pPr>
              <w:spacing w:before="120" w:after="120"/>
              <w:rPr>
                <w:sz w:val="16"/>
                <w:szCs w:val="16"/>
              </w:rPr>
            </w:pPr>
            <w:r w:rsidRPr="00A0025A">
              <w:rPr>
                <w:sz w:val="16"/>
                <w:szCs w:val="16"/>
              </w:rPr>
              <w:t xml:space="preserve">II. </w:t>
            </w:r>
            <w:r w:rsidRPr="00BC3594">
              <w:rPr>
                <w:sz w:val="16"/>
                <w:szCs w:val="16"/>
              </w:rPr>
              <w:t>Design and manufacturing requirements</w:t>
            </w:r>
          </w:p>
          <w:tbl>
            <w:tblPr>
              <w:tblW w:w="9464" w:type="dxa"/>
              <w:tblCellMar>
                <w:top w:w="57" w:type="dxa"/>
                <w:left w:w="0" w:type="dxa"/>
                <w:bottom w:w="57" w:type="dxa"/>
                <w:right w:w="0" w:type="dxa"/>
              </w:tblCellMar>
              <w:tblLook w:val="01E0" w:firstRow="1" w:lastRow="1" w:firstColumn="1" w:lastColumn="1" w:noHBand="0" w:noVBand="0"/>
            </w:tblPr>
            <w:tblGrid>
              <w:gridCol w:w="567"/>
              <w:gridCol w:w="3969"/>
              <w:gridCol w:w="4197"/>
              <w:gridCol w:w="391"/>
              <w:gridCol w:w="340"/>
            </w:tblGrid>
            <w:tr w:rsidR="003D0571" w:rsidTr="00833577">
              <w:tc>
                <w:tcPr>
                  <w:tcW w:w="567" w:type="dxa"/>
                  <w:tcBorders>
                    <w:bottom w:val="single" w:sz="4" w:space="0" w:color="auto"/>
                    <w:right w:val="single" w:sz="4" w:space="0" w:color="auto"/>
                  </w:tcBorders>
                  <w:tcMar>
                    <w:right w:w="113" w:type="dxa"/>
                  </w:tcMar>
                  <w:vAlign w:val="center"/>
                </w:tcPr>
                <w:p w:rsidR="00FE07E4" w:rsidRPr="00A0025A" w:rsidRDefault="00BF43E5" w:rsidP="00833577">
                  <w:pPr>
                    <w:jc w:val="right"/>
                    <w:rPr>
                      <w:sz w:val="16"/>
                      <w:szCs w:val="16"/>
                    </w:rPr>
                  </w:pPr>
                  <w:r>
                    <w:rPr>
                      <w:sz w:val="16"/>
                      <w:szCs w:val="16"/>
                    </w:rPr>
                    <w:t>8</w:t>
                  </w:r>
                </w:p>
              </w:tc>
              <w:tc>
                <w:tcPr>
                  <w:tcW w:w="8897" w:type="dxa"/>
                  <w:gridSpan w:val="4"/>
                  <w:tcBorders>
                    <w:left w:val="single" w:sz="4" w:space="0" w:color="auto"/>
                    <w:bottom w:val="single" w:sz="4" w:space="0" w:color="auto"/>
                  </w:tcBorders>
                  <w:tcMar>
                    <w:left w:w="57" w:type="dxa"/>
                    <w:right w:w="57" w:type="dxa"/>
                  </w:tcMar>
                  <w:vAlign w:val="center"/>
                </w:tcPr>
                <w:p w:rsidR="00FE07E4" w:rsidRPr="00BC3594" w:rsidRDefault="00BF43E5" w:rsidP="00833577">
                  <w:pPr>
                    <w:rPr>
                      <w:sz w:val="16"/>
                      <w:szCs w:val="16"/>
                    </w:rPr>
                  </w:pPr>
                  <w:r w:rsidRPr="00BC3594">
                    <w:rPr>
                      <w:sz w:val="16"/>
                      <w:szCs w:val="16"/>
                    </w:rPr>
                    <w:t>Information supplied by the manufacturer (</w:t>
                  </w:r>
                  <w:r>
                    <w:rPr>
                      <w:sz w:val="16"/>
                      <w:szCs w:val="16"/>
                    </w:rPr>
                    <w:t>continued</w:t>
                  </w:r>
                  <w:r w:rsidRPr="00BC3594">
                    <w:rPr>
                      <w:sz w:val="16"/>
                      <w:szCs w:val="16"/>
                    </w:rPr>
                    <w:t>)</w:t>
                  </w: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8.6</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BC3594" w:rsidRDefault="00BF43E5" w:rsidP="00833577">
                  <w:pPr>
                    <w:rPr>
                      <w:sz w:val="16"/>
                      <w:szCs w:val="16"/>
                    </w:rPr>
                  </w:pPr>
                  <w:r w:rsidRPr="00BC3594">
                    <w:rPr>
                      <w:sz w:val="16"/>
                      <w:szCs w:val="16"/>
                    </w:rPr>
                    <w:t xml:space="preserve">Wherever reasonable and practicable, the devices and separate components must be identified, where appropriate in terms of batches, to allow all </w:t>
                  </w:r>
                  <w:r w:rsidRPr="00BC3594">
                    <w:rPr>
                      <w:sz w:val="16"/>
                      <w:szCs w:val="16"/>
                    </w:rPr>
                    <w:t>appropriate action to detect any potential risk posed by the devices and detachable components.</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bottom w:val="single" w:sz="4" w:space="0" w:color="auto"/>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bottom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bottom w:val="single" w:sz="4" w:space="0" w:color="auto"/>
                    <w:right w:val="single" w:sz="4" w:space="0" w:color="auto"/>
                  </w:tcBorders>
                </w:tcPr>
                <w:p w:rsidR="00FE07E4" w:rsidRPr="00C65E97" w:rsidRDefault="00FE07E4" w:rsidP="00833577"/>
              </w:tc>
              <w:tc>
                <w:tcPr>
                  <w:tcW w:w="340" w:type="dxa"/>
                  <w:vMerge/>
                  <w:tcBorders>
                    <w:left w:val="single" w:sz="4" w:space="0" w:color="auto"/>
                    <w:bottom w:val="single" w:sz="4" w:space="0" w:color="auto"/>
                  </w:tcBorders>
                </w:tcPr>
                <w:p w:rsidR="00FE07E4" w:rsidRDefault="00FE07E4" w:rsidP="00833577">
                  <w:pPr>
                    <w:jc w:val="center"/>
                    <w:rPr>
                      <w:sz w:val="16"/>
                      <w:szCs w:val="16"/>
                    </w:rPr>
                  </w:pP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8.7</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Pr="00BC3594" w:rsidRDefault="00BF43E5" w:rsidP="00833577">
                  <w:pPr>
                    <w:rPr>
                      <w:sz w:val="16"/>
                      <w:szCs w:val="16"/>
                    </w:rPr>
                  </w:pPr>
                  <w:r w:rsidRPr="00BC3594">
                    <w:rPr>
                      <w:sz w:val="16"/>
                      <w:szCs w:val="16"/>
                    </w:rPr>
                    <w:t>Where appropriate, the instructions for use must contain the following particulars:</w:t>
                  </w:r>
                </w:p>
                <w:p w:rsidR="00FE07E4" w:rsidRPr="00BC3594" w:rsidRDefault="00BF43E5" w:rsidP="00FE07E4">
                  <w:pPr>
                    <w:widowControl w:val="0"/>
                    <w:numPr>
                      <w:ilvl w:val="0"/>
                      <w:numId w:val="29"/>
                    </w:numPr>
                    <w:jc w:val="left"/>
                    <w:rPr>
                      <w:sz w:val="16"/>
                      <w:szCs w:val="16"/>
                    </w:rPr>
                  </w:pPr>
                  <w:r w:rsidRPr="00BC3594">
                    <w:rPr>
                      <w:sz w:val="16"/>
                      <w:szCs w:val="16"/>
                    </w:rPr>
                    <w:t>the details referred to in section 8.4 with the exception of points (d) and (e);</w:t>
                  </w:r>
                </w:p>
                <w:p w:rsidR="00FE07E4" w:rsidRPr="00BC3594" w:rsidRDefault="00BF43E5" w:rsidP="00FE07E4">
                  <w:pPr>
                    <w:widowControl w:val="0"/>
                    <w:numPr>
                      <w:ilvl w:val="0"/>
                      <w:numId w:val="29"/>
                    </w:numPr>
                    <w:jc w:val="left"/>
                    <w:rPr>
                      <w:sz w:val="16"/>
                      <w:szCs w:val="16"/>
                    </w:rPr>
                  </w:pPr>
                  <w:r w:rsidRPr="00BC3594">
                    <w:rPr>
                      <w:sz w:val="16"/>
                      <w:szCs w:val="16"/>
                    </w:rPr>
                    <w:t xml:space="preserve">composition of the </w:t>
                  </w:r>
                  <w:r w:rsidRPr="00BC3594">
                    <w:rPr>
                      <w:sz w:val="16"/>
                      <w:szCs w:val="16"/>
                    </w:rPr>
                    <w:t>reagent product by nature and amount or concentration of the active ingredient(s) of the reagent(s) or kit as well as a statement, where appropriate, that the device contains other ingredients which might influence the measurement;</w:t>
                  </w:r>
                </w:p>
                <w:p w:rsidR="00FE07E4" w:rsidRPr="00BC3594" w:rsidRDefault="00BF43E5" w:rsidP="00FE07E4">
                  <w:pPr>
                    <w:widowControl w:val="0"/>
                    <w:numPr>
                      <w:ilvl w:val="0"/>
                      <w:numId w:val="29"/>
                    </w:numPr>
                    <w:jc w:val="left"/>
                    <w:rPr>
                      <w:sz w:val="16"/>
                      <w:szCs w:val="16"/>
                    </w:rPr>
                  </w:pPr>
                  <w:r w:rsidRPr="00BC3594">
                    <w:rPr>
                      <w:sz w:val="16"/>
                      <w:szCs w:val="16"/>
                    </w:rPr>
                    <w:t>the storage conditions a</w:t>
                  </w:r>
                  <w:r w:rsidRPr="00BC3594">
                    <w:rPr>
                      <w:sz w:val="16"/>
                      <w:szCs w:val="16"/>
                    </w:rPr>
                    <w:t>nd shelf life following the first opening of the primary container, together with the storage conditions and stability of working reagents;</w:t>
                  </w:r>
                </w:p>
                <w:p w:rsidR="00FE07E4" w:rsidRPr="00BC3594" w:rsidRDefault="00BF43E5" w:rsidP="00FE07E4">
                  <w:pPr>
                    <w:widowControl w:val="0"/>
                    <w:numPr>
                      <w:ilvl w:val="0"/>
                      <w:numId w:val="29"/>
                    </w:numPr>
                    <w:jc w:val="left"/>
                    <w:rPr>
                      <w:sz w:val="16"/>
                      <w:szCs w:val="16"/>
                    </w:rPr>
                  </w:pPr>
                  <w:r w:rsidRPr="00BC3594">
                    <w:rPr>
                      <w:sz w:val="16"/>
                      <w:szCs w:val="16"/>
                    </w:rPr>
                    <w:t>the performances referred to in section 3 of part A;</w:t>
                  </w:r>
                </w:p>
                <w:p w:rsidR="00FE07E4" w:rsidRPr="00BC3594" w:rsidRDefault="00BF43E5" w:rsidP="00FE07E4">
                  <w:pPr>
                    <w:widowControl w:val="0"/>
                    <w:numPr>
                      <w:ilvl w:val="0"/>
                      <w:numId w:val="29"/>
                    </w:numPr>
                    <w:jc w:val="left"/>
                    <w:rPr>
                      <w:sz w:val="16"/>
                      <w:szCs w:val="16"/>
                    </w:rPr>
                  </w:pPr>
                  <w:r w:rsidRPr="00BC3594">
                    <w:rPr>
                      <w:sz w:val="16"/>
                      <w:szCs w:val="16"/>
                    </w:rPr>
                    <w:t>an indication of any special equipment required including infor</w:t>
                  </w:r>
                  <w:r w:rsidRPr="00BC3594">
                    <w:rPr>
                      <w:sz w:val="16"/>
                      <w:szCs w:val="16"/>
                    </w:rPr>
                    <w:t>mation necessary for the identification of that special equipment for proper use;</w:t>
                  </w:r>
                </w:p>
                <w:p w:rsidR="00FE07E4" w:rsidRPr="00BC3594" w:rsidRDefault="00BF43E5" w:rsidP="00FE07E4">
                  <w:pPr>
                    <w:widowControl w:val="0"/>
                    <w:numPr>
                      <w:ilvl w:val="0"/>
                      <w:numId w:val="29"/>
                    </w:numPr>
                    <w:jc w:val="left"/>
                    <w:rPr>
                      <w:sz w:val="16"/>
                      <w:szCs w:val="16"/>
                    </w:rPr>
                  </w:pPr>
                  <w:r w:rsidRPr="00BC3594">
                    <w:rPr>
                      <w:sz w:val="16"/>
                      <w:szCs w:val="16"/>
                    </w:rPr>
                    <w:t>the type of specimen to be used, any special conditions of collection, pre-treatment and, if necessary, storage conditions and instructions for the preparation of the patient</w:t>
                  </w:r>
                  <w:r w:rsidRPr="00BC3594">
                    <w:rPr>
                      <w:sz w:val="16"/>
                      <w:szCs w:val="16"/>
                    </w:rPr>
                    <w:t>;</w:t>
                  </w:r>
                </w:p>
                <w:p w:rsidR="00FE07E4" w:rsidRPr="00BC3594" w:rsidRDefault="00BF43E5" w:rsidP="00FE07E4">
                  <w:pPr>
                    <w:widowControl w:val="0"/>
                    <w:numPr>
                      <w:ilvl w:val="0"/>
                      <w:numId w:val="29"/>
                    </w:numPr>
                    <w:jc w:val="left"/>
                    <w:rPr>
                      <w:sz w:val="16"/>
                      <w:szCs w:val="16"/>
                    </w:rPr>
                  </w:pPr>
                  <w:r w:rsidRPr="00BC3594">
                    <w:rPr>
                      <w:sz w:val="16"/>
                      <w:szCs w:val="16"/>
                    </w:rPr>
                    <w:t>a detailed description of the procedure to be followed in using the device;</w:t>
                  </w:r>
                </w:p>
                <w:p w:rsidR="00FE07E4" w:rsidRPr="00BC3594" w:rsidRDefault="00BF43E5" w:rsidP="00FE07E4">
                  <w:pPr>
                    <w:widowControl w:val="0"/>
                    <w:numPr>
                      <w:ilvl w:val="0"/>
                      <w:numId w:val="29"/>
                    </w:numPr>
                    <w:jc w:val="left"/>
                    <w:rPr>
                      <w:sz w:val="16"/>
                      <w:szCs w:val="16"/>
                    </w:rPr>
                  </w:pPr>
                  <w:r w:rsidRPr="00BC3594">
                    <w:rPr>
                      <w:sz w:val="16"/>
                      <w:szCs w:val="16"/>
                    </w:rPr>
                    <w:t>the measurement procedure to be followed with the device including as appropriate:</w:t>
                  </w:r>
                </w:p>
                <w:p w:rsidR="00FE07E4" w:rsidRPr="00BC3594" w:rsidRDefault="00BF43E5" w:rsidP="00FE07E4">
                  <w:pPr>
                    <w:widowControl w:val="0"/>
                    <w:numPr>
                      <w:ilvl w:val="1"/>
                      <w:numId w:val="29"/>
                    </w:numPr>
                    <w:jc w:val="left"/>
                    <w:rPr>
                      <w:sz w:val="16"/>
                      <w:szCs w:val="16"/>
                    </w:rPr>
                  </w:pPr>
                  <w:r w:rsidRPr="00BC3594">
                    <w:rPr>
                      <w:sz w:val="16"/>
                      <w:szCs w:val="16"/>
                    </w:rPr>
                    <w:t>the principle of the method,</w:t>
                  </w:r>
                </w:p>
                <w:p w:rsidR="00FE07E4" w:rsidRPr="00BC3594" w:rsidRDefault="00BF43E5" w:rsidP="00FE07E4">
                  <w:pPr>
                    <w:widowControl w:val="0"/>
                    <w:numPr>
                      <w:ilvl w:val="1"/>
                      <w:numId w:val="29"/>
                    </w:numPr>
                    <w:jc w:val="left"/>
                    <w:rPr>
                      <w:sz w:val="16"/>
                      <w:szCs w:val="16"/>
                    </w:rPr>
                  </w:pPr>
                  <w:r w:rsidRPr="00BC3594">
                    <w:rPr>
                      <w:sz w:val="16"/>
                      <w:szCs w:val="16"/>
                    </w:rPr>
                    <w:t xml:space="preserve">the specific analytical performance characteristics (e.g. </w:t>
                  </w:r>
                  <w:r w:rsidRPr="00BC3594">
                    <w:rPr>
                      <w:sz w:val="16"/>
                      <w:szCs w:val="16"/>
                    </w:rPr>
                    <w:t>sensitivity, specificity, accuracy, repeatability, reproducibility, limits of detection and measurement range, including information needed for the control of known relevant interferences), limitations of the method and information about the use of availab</w:t>
                  </w:r>
                  <w:r w:rsidRPr="00BC3594">
                    <w:rPr>
                      <w:sz w:val="16"/>
                      <w:szCs w:val="16"/>
                    </w:rPr>
                    <w:t>le reference measurement procedures and materials by the user,</w:t>
                  </w:r>
                </w:p>
                <w:p w:rsidR="00FE07E4" w:rsidRPr="00BC3594" w:rsidRDefault="00BF43E5" w:rsidP="00FE07E4">
                  <w:pPr>
                    <w:widowControl w:val="0"/>
                    <w:numPr>
                      <w:ilvl w:val="1"/>
                      <w:numId w:val="29"/>
                    </w:numPr>
                    <w:jc w:val="left"/>
                    <w:rPr>
                      <w:sz w:val="16"/>
                      <w:szCs w:val="16"/>
                    </w:rPr>
                  </w:pPr>
                  <w:r w:rsidRPr="00BC3594">
                    <w:rPr>
                      <w:sz w:val="16"/>
                      <w:szCs w:val="16"/>
                    </w:rPr>
                    <w:t>the details of any further procedure or handling needed before the device can be used (for example, reconstitution, incubation, dilution, instrument checks, etc.),</w:t>
                  </w:r>
                </w:p>
                <w:p w:rsidR="00FE07E4" w:rsidRPr="00BC3594" w:rsidRDefault="00BF43E5" w:rsidP="00FE07E4">
                  <w:pPr>
                    <w:widowControl w:val="0"/>
                    <w:numPr>
                      <w:ilvl w:val="1"/>
                      <w:numId w:val="29"/>
                    </w:numPr>
                    <w:jc w:val="left"/>
                    <w:rPr>
                      <w:sz w:val="16"/>
                      <w:szCs w:val="16"/>
                    </w:rPr>
                  </w:pPr>
                  <w:r w:rsidRPr="00BC3594">
                    <w:rPr>
                      <w:sz w:val="16"/>
                      <w:szCs w:val="16"/>
                    </w:rPr>
                    <w:t>the indication whether any pa</w:t>
                  </w:r>
                  <w:r w:rsidRPr="00BC3594">
                    <w:rPr>
                      <w:sz w:val="16"/>
                      <w:szCs w:val="16"/>
                    </w:rPr>
                    <w:t>rticular training is required;</w:t>
                  </w:r>
                </w:p>
                <w:p w:rsidR="00FE07E4" w:rsidRPr="00BC3594" w:rsidRDefault="00BF43E5" w:rsidP="00FE07E4">
                  <w:pPr>
                    <w:widowControl w:val="0"/>
                    <w:numPr>
                      <w:ilvl w:val="0"/>
                      <w:numId w:val="29"/>
                    </w:numPr>
                    <w:jc w:val="left"/>
                    <w:rPr>
                      <w:sz w:val="16"/>
                      <w:szCs w:val="16"/>
                    </w:rPr>
                  </w:pPr>
                  <w:r w:rsidRPr="00BC3594">
                    <w:rPr>
                      <w:sz w:val="16"/>
                      <w:szCs w:val="16"/>
                    </w:rPr>
                    <w:t>the mathematical approach upon which the calculation of the analytical result is made;</w:t>
                  </w:r>
                </w:p>
                <w:p w:rsidR="00FE07E4" w:rsidRPr="00BC3594" w:rsidRDefault="00BF43E5" w:rsidP="00FE07E4">
                  <w:pPr>
                    <w:widowControl w:val="0"/>
                    <w:numPr>
                      <w:ilvl w:val="0"/>
                      <w:numId w:val="29"/>
                    </w:numPr>
                    <w:jc w:val="left"/>
                    <w:rPr>
                      <w:sz w:val="16"/>
                      <w:szCs w:val="16"/>
                    </w:rPr>
                  </w:pPr>
                  <w:r w:rsidRPr="00BC3594">
                    <w:rPr>
                      <w:sz w:val="16"/>
                      <w:szCs w:val="16"/>
                    </w:rPr>
                    <w:t>measures to be taken in the event of changes in the analytical performance of the device;</w:t>
                  </w:r>
                </w:p>
                <w:p w:rsidR="00FE07E4" w:rsidRPr="00BC3594" w:rsidRDefault="00BF43E5" w:rsidP="00FE07E4">
                  <w:pPr>
                    <w:widowControl w:val="0"/>
                    <w:numPr>
                      <w:ilvl w:val="0"/>
                      <w:numId w:val="29"/>
                    </w:numPr>
                    <w:jc w:val="left"/>
                    <w:rPr>
                      <w:sz w:val="16"/>
                      <w:szCs w:val="16"/>
                    </w:rPr>
                  </w:pPr>
                  <w:r w:rsidRPr="00BC3594">
                    <w:rPr>
                      <w:sz w:val="16"/>
                      <w:szCs w:val="16"/>
                    </w:rPr>
                    <w:t>information appropriate to users on:</w:t>
                  </w:r>
                </w:p>
                <w:p w:rsidR="00FE07E4" w:rsidRPr="00BC3594" w:rsidRDefault="00BF43E5" w:rsidP="00FE07E4">
                  <w:pPr>
                    <w:widowControl w:val="0"/>
                    <w:numPr>
                      <w:ilvl w:val="1"/>
                      <w:numId w:val="29"/>
                    </w:numPr>
                    <w:jc w:val="left"/>
                    <w:rPr>
                      <w:sz w:val="16"/>
                      <w:szCs w:val="16"/>
                    </w:rPr>
                  </w:pPr>
                  <w:r w:rsidRPr="00BC3594">
                    <w:rPr>
                      <w:sz w:val="16"/>
                      <w:szCs w:val="16"/>
                    </w:rPr>
                    <w:t>internal qu</w:t>
                  </w:r>
                  <w:r w:rsidRPr="00BC3594">
                    <w:rPr>
                      <w:sz w:val="16"/>
                      <w:szCs w:val="16"/>
                    </w:rPr>
                    <w:t>ality control including specific validation procedures,</w:t>
                  </w:r>
                </w:p>
                <w:p w:rsidR="00FE07E4" w:rsidRPr="00BC3594" w:rsidRDefault="00BF43E5" w:rsidP="00FE07E4">
                  <w:pPr>
                    <w:widowControl w:val="0"/>
                    <w:numPr>
                      <w:ilvl w:val="1"/>
                      <w:numId w:val="29"/>
                    </w:numPr>
                    <w:jc w:val="left"/>
                    <w:rPr>
                      <w:sz w:val="16"/>
                      <w:szCs w:val="16"/>
                    </w:rPr>
                  </w:pPr>
                  <w:r w:rsidRPr="00BC3594">
                    <w:rPr>
                      <w:sz w:val="16"/>
                      <w:szCs w:val="16"/>
                    </w:rPr>
                    <w:t>the traceability of the calibration of the device;</w:t>
                  </w:r>
                </w:p>
                <w:p w:rsidR="00FE07E4" w:rsidRPr="00BC3594" w:rsidRDefault="00BF43E5" w:rsidP="00FE07E4">
                  <w:pPr>
                    <w:widowControl w:val="0"/>
                    <w:numPr>
                      <w:ilvl w:val="0"/>
                      <w:numId w:val="29"/>
                    </w:numPr>
                    <w:jc w:val="left"/>
                    <w:rPr>
                      <w:sz w:val="16"/>
                      <w:szCs w:val="16"/>
                    </w:rPr>
                  </w:pPr>
                  <w:r w:rsidRPr="00BC3594">
                    <w:rPr>
                      <w:sz w:val="16"/>
                      <w:szCs w:val="16"/>
                    </w:rPr>
                    <w:t>the reference intervals for the quantities being determined, including a description of the appropriate reference population;</w:t>
                  </w:r>
                </w:p>
                <w:p w:rsidR="00FE07E4" w:rsidRPr="00BC3594" w:rsidRDefault="00BF43E5" w:rsidP="00FE07E4">
                  <w:pPr>
                    <w:widowControl w:val="0"/>
                    <w:numPr>
                      <w:ilvl w:val="0"/>
                      <w:numId w:val="29"/>
                    </w:numPr>
                    <w:jc w:val="left"/>
                    <w:rPr>
                      <w:sz w:val="16"/>
                      <w:szCs w:val="16"/>
                    </w:rPr>
                  </w:pPr>
                  <w:r w:rsidRPr="00BC3594">
                    <w:rPr>
                      <w:sz w:val="16"/>
                      <w:szCs w:val="16"/>
                    </w:rPr>
                    <w:t>if the device must be u</w:t>
                  </w:r>
                  <w:r w:rsidRPr="00BC3594">
                    <w:rPr>
                      <w:sz w:val="16"/>
                      <w:szCs w:val="16"/>
                    </w:rPr>
                    <w:t>sed in combination with or installed with or connected to other medical devices or equipment in order to operate as required for its intended purpose, sufficient details of its characteristics to identify the correct devices or equipment to use in order to</w:t>
                  </w:r>
                  <w:r w:rsidRPr="00BC3594">
                    <w:rPr>
                      <w:sz w:val="16"/>
                      <w:szCs w:val="16"/>
                    </w:rPr>
                    <w:t xml:space="preserve"> obtain a safe and proper combination;</w:t>
                  </w:r>
                </w:p>
                <w:p w:rsidR="00FE07E4" w:rsidRPr="00BC3594" w:rsidRDefault="00BF43E5" w:rsidP="00FE07E4">
                  <w:pPr>
                    <w:widowControl w:val="0"/>
                    <w:numPr>
                      <w:ilvl w:val="0"/>
                      <w:numId w:val="29"/>
                    </w:numPr>
                    <w:jc w:val="left"/>
                    <w:rPr>
                      <w:sz w:val="16"/>
                      <w:szCs w:val="16"/>
                    </w:rPr>
                  </w:pPr>
                  <w:r w:rsidRPr="00BC3594">
                    <w:rPr>
                      <w:sz w:val="16"/>
                      <w:szCs w:val="16"/>
                    </w:rPr>
                    <w:t>all the information needed to verify whether the device is properly installed and can operate correctly and safely, plus details of the nature and frequency of the maintenance and calibration needed to ensure that the</w:t>
                  </w:r>
                  <w:r w:rsidRPr="00BC3594">
                    <w:rPr>
                      <w:sz w:val="16"/>
                      <w:szCs w:val="16"/>
                    </w:rPr>
                    <w:t xml:space="preserve"> device operates properly and safely; information about safe waste disposal;</w:t>
                  </w:r>
                </w:p>
                <w:p w:rsidR="00FE07E4" w:rsidRPr="00BC3594" w:rsidRDefault="00BF43E5" w:rsidP="00FE07E4">
                  <w:pPr>
                    <w:widowControl w:val="0"/>
                    <w:numPr>
                      <w:ilvl w:val="0"/>
                      <w:numId w:val="29"/>
                    </w:numPr>
                    <w:jc w:val="left"/>
                    <w:rPr>
                      <w:sz w:val="16"/>
                      <w:szCs w:val="16"/>
                    </w:rPr>
                  </w:pPr>
                  <w:r w:rsidRPr="00BC3594">
                    <w:rPr>
                      <w:sz w:val="16"/>
                      <w:szCs w:val="16"/>
                    </w:rPr>
                    <w:t>details of any further treatment or handling needed before the device can be used (for example, sterilization, final assembly, etc.);</w:t>
                  </w:r>
                </w:p>
                <w:p w:rsidR="00FE07E4" w:rsidRPr="00BC3594" w:rsidRDefault="00BF43E5" w:rsidP="00FE07E4">
                  <w:pPr>
                    <w:widowControl w:val="0"/>
                    <w:numPr>
                      <w:ilvl w:val="0"/>
                      <w:numId w:val="29"/>
                    </w:numPr>
                    <w:jc w:val="left"/>
                    <w:rPr>
                      <w:sz w:val="16"/>
                      <w:szCs w:val="16"/>
                    </w:rPr>
                  </w:pPr>
                  <w:r w:rsidRPr="00BC3594">
                    <w:rPr>
                      <w:sz w:val="16"/>
                      <w:szCs w:val="16"/>
                    </w:rPr>
                    <w:t>the necessary instructions in the event of da</w:t>
                  </w:r>
                  <w:r w:rsidRPr="00BC3594">
                    <w:rPr>
                      <w:sz w:val="16"/>
                      <w:szCs w:val="16"/>
                    </w:rPr>
                    <w:t>mage to the protective packaging and details of appropriate methods of resterilization or decontamination;</w:t>
                  </w:r>
                </w:p>
                <w:p w:rsidR="00FE07E4" w:rsidRPr="00BC3594" w:rsidRDefault="00BF43E5" w:rsidP="00FE07E4">
                  <w:pPr>
                    <w:widowControl w:val="0"/>
                    <w:numPr>
                      <w:ilvl w:val="0"/>
                      <w:numId w:val="29"/>
                    </w:numPr>
                    <w:jc w:val="left"/>
                    <w:rPr>
                      <w:sz w:val="16"/>
                      <w:szCs w:val="16"/>
                    </w:rPr>
                  </w:pPr>
                  <w:r w:rsidRPr="00BC3594">
                    <w:rPr>
                      <w:sz w:val="16"/>
                      <w:szCs w:val="16"/>
                    </w:rPr>
                    <w:t>if the device is reusable, information on the appropriate processes to allow reuse, including cleaning, disinfection, packaging and resterilization o</w:t>
                  </w:r>
                  <w:r w:rsidRPr="00BC3594">
                    <w:rPr>
                      <w:sz w:val="16"/>
                      <w:szCs w:val="16"/>
                    </w:rPr>
                    <w:t>r decontamination, and any restriction on the number of reuses;</w:t>
                  </w:r>
                </w:p>
                <w:p w:rsidR="00FE07E4" w:rsidRPr="00BC3594" w:rsidRDefault="00BF43E5" w:rsidP="00FE07E4">
                  <w:pPr>
                    <w:widowControl w:val="0"/>
                    <w:numPr>
                      <w:ilvl w:val="0"/>
                      <w:numId w:val="29"/>
                    </w:numPr>
                    <w:jc w:val="left"/>
                    <w:rPr>
                      <w:sz w:val="16"/>
                      <w:szCs w:val="16"/>
                    </w:rPr>
                  </w:pPr>
                  <w:r w:rsidRPr="00BC3594">
                    <w:rPr>
                      <w:sz w:val="16"/>
                      <w:szCs w:val="16"/>
                    </w:rPr>
                    <w:t>precautions to be taken as regards exposure, in reasonably foreseeable environmental conditions, to magnetic fields, external electrical influences, electrostatic discharge, pressure or variat</w:t>
                  </w:r>
                  <w:r w:rsidRPr="00BC3594">
                    <w:rPr>
                      <w:sz w:val="16"/>
                      <w:szCs w:val="16"/>
                    </w:rPr>
                    <w:t>ions in pressure, acceleration, thermal ignition sources, etc.;</w:t>
                  </w:r>
                </w:p>
                <w:p w:rsidR="00FE07E4" w:rsidRPr="00BC3594" w:rsidRDefault="00BF43E5" w:rsidP="00FE07E4">
                  <w:pPr>
                    <w:widowControl w:val="0"/>
                    <w:numPr>
                      <w:ilvl w:val="0"/>
                      <w:numId w:val="29"/>
                    </w:numPr>
                    <w:jc w:val="left"/>
                    <w:rPr>
                      <w:sz w:val="16"/>
                      <w:szCs w:val="16"/>
                    </w:rPr>
                  </w:pPr>
                  <w:r w:rsidRPr="00BC3594">
                    <w:rPr>
                      <w:sz w:val="16"/>
                      <w:szCs w:val="16"/>
                    </w:rPr>
                    <w:t xml:space="preserve">precautions to be taken against any special, unusual risks related to the use or disposal of the device including special protective measures; where the device includes substances of human or </w:t>
                  </w:r>
                  <w:r w:rsidRPr="00BC3594">
                    <w:rPr>
                      <w:sz w:val="16"/>
                      <w:szCs w:val="16"/>
                    </w:rPr>
                    <w:t>animal origin, attention must be drawn to their potential infectious nature;</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right w:val="single" w:sz="4" w:space="0" w:color="auto"/>
                  </w:tcBorders>
                </w:tcPr>
                <w:p w:rsidR="00FE07E4" w:rsidRPr="00C65E97" w:rsidRDefault="00FE07E4" w:rsidP="00833577"/>
              </w:tc>
              <w:tc>
                <w:tcPr>
                  <w:tcW w:w="340" w:type="dxa"/>
                  <w:vMerge/>
                  <w:tcBorders>
                    <w:left w:val="single" w:sz="4" w:space="0" w:color="auto"/>
                  </w:tcBorders>
                </w:tcPr>
                <w:p w:rsidR="00FE07E4" w:rsidRDefault="00FE07E4" w:rsidP="00833577">
                  <w:pPr>
                    <w:jc w:val="center"/>
                    <w:rPr>
                      <w:sz w:val="16"/>
                      <w:szCs w:val="16"/>
                    </w:rPr>
                  </w:pPr>
                </w:p>
              </w:tc>
            </w:tr>
          </w:tbl>
          <w:p w:rsidR="00FE07E4" w:rsidRPr="00A0025A" w:rsidRDefault="00FE07E4" w:rsidP="00833577"/>
        </w:tc>
      </w:tr>
    </w:tbl>
    <w:p w:rsidR="00FE07E4" w:rsidRPr="00B64B37" w:rsidRDefault="00BF43E5" w:rsidP="00FE07E4">
      <w:pPr>
        <w:rPr>
          <w:sz w:val="10"/>
          <w:szCs w:val="10"/>
        </w:rPr>
      </w:pPr>
      <w:r>
        <w:br w:type="page"/>
      </w:r>
    </w:p>
    <w:tbl>
      <w:tblPr>
        <w:tblW w:w="969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9690"/>
      </w:tblGrid>
      <w:tr w:rsidR="003D0571" w:rsidTr="00833577">
        <w:tc>
          <w:tcPr>
            <w:tcW w:w="9690" w:type="dxa"/>
          </w:tcPr>
          <w:tbl>
            <w:tblPr>
              <w:tblW w:w="9464" w:type="dxa"/>
              <w:tblCellMar>
                <w:top w:w="57" w:type="dxa"/>
                <w:left w:w="0" w:type="dxa"/>
                <w:bottom w:w="57" w:type="dxa"/>
                <w:right w:w="0" w:type="dxa"/>
              </w:tblCellMar>
              <w:tblLook w:val="01E0" w:firstRow="1" w:lastRow="1" w:firstColumn="1" w:lastColumn="1" w:noHBand="0" w:noVBand="0"/>
            </w:tblPr>
            <w:tblGrid>
              <w:gridCol w:w="568"/>
              <w:gridCol w:w="3969"/>
              <w:gridCol w:w="4196"/>
              <w:gridCol w:w="391"/>
              <w:gridCol w:w="340"/>
            </w:tblGrid>
            <w:tr w:rsidR="003D0571" w:rsidTr="00833577">
              <w:trPr>
                <w:cantSplit/>
                <w:trHeight w:hRule="exact" w:val="567"/>
              </w:trPr>
              <w:tc>
                <w:tcPr>
                  <w:tcW w:w="568" w:type="dxa"/>
                  <w:tcBorders>
                    <w:bottom w:val="single" w:sz="4" w:space="0" w:color="auto"/>
                    <w:right w:val="single" w:sz="4" w:space="0" w:color="auto"/>
                  </w:tcBorders>
                  <w:tcMar>
                    <w:right w:w="113" w:type="dxa"/>
                  </w:tcMar>
                  <w:vAlign w:val="center"/>
                </w:tcPr>
                <w:p w:rsidR="00FE07E4" w:rsidRPr="00A0025A" w:rsidRDefault="00BF43E5" w:rsidP="00833577">
                  <w:pPr>
                    <w:jc w:val="center"/>
                    <w:rPr>
                      <w:sz w:val="16"/>
                      <w:szCs w:val="16"/>
                    </w:rPr>
                  </w:pPr>
                  <w:r>
                    <w:rPr>
                      <w:sz w:val="16"/>
                      <w:szCs w:val="16"/>
                    </w:rPr>
                    <w:lastRenderedPageBreak/>
                    <w:t>ER</w:t>
                  </w:r>
                </w:p>
              </w:tc>
              <w:tc>
                <w:tcPr>
                  <w:tcW w:w="3969" w:type="dxa"/>
                  <w:tcBorders>
                    <w:left w:val="single" w:sz="4" w:space="0" w:color="auto"/>
                    <w:bottom w:val="single" w:sz="4" w:space="0" w:color="auto"/>
                    <w:right w:val="single" w:sz="4" w:space="0" w:color="auto"/>
                  </w:tcBorders>
                  <w:tcMar>
                    <w:left w:w="57" w:type="dxa"/>
                    <w:right w:w="57" w:type="dxa"/>
                  </w:tcMar>
                  <w:vAlign w:val="center"/>
                </w:tcPr>
                <w:p w:rsidR="00FE07E4" w:rsidRPr="00CD7916" w:rsidRDefault="00BF43E5" w:rsidP="00833577">
                  <w:pPr>
                    <w:jc w:val="center"/>
                    <w:rPr>
                      <w:sz w:val="16"/>
                      <w:szCs w:val="16"/>
                    </w:rPr>
                  </w:pPr>
                  <w:r w:rsidRPr="00CD7916">
                    <w:rPr>
                      <w:sz w:val="16"/>
                      <w:szCs w:val="16"/>
                    </w:rPr>
                    <w:t>Applicable standards,</w:t>
                  </w:r>
                  <w:r>
                    <w:rPr>
                      <w:sz w:val="16"/>
                      <w:szCs w:val="16"/>
                    </w:rPr>
                    <w:br/>
                  </w:r>
                  <w:r w:rsidRPr="00CD7916">
                    <w:rPr>
                      <w:sz w:val="16"/>
                      <w:szCs w:val="16"/>
                    </w:rPr>
                    <w:t>other documents</w:t>
                  </w:r>
                </w:p>
              </w:tc>
              <w:tc>
                <w:tcPr>
                  <w:tcW w:w="4196" w:type="dxa"/>
                  <w:tcBorders>
                    <w:left w:val="single" w:sz="4" w:space="0" w:color="auto"/>
                    <w:bottom w:val="single" w:sz="4" w:space="0" w:color="auto"/>
                    <w:right w:val="single" w:sz="4" w:space="0" w:color="auto"/>
                  </w:tcBorders>
                  <w:tcMar>
                    <w:left w:w="57" w:type="dxa"/>
                    <w:right w:w="57" w:type="dxa"/>
                  </w:tcMar>
                  <w:vAlign w:val="center"/>
                </w:tcPr>
                <w:p w:rsidR="00FE07E4" w:rsidRPr="00CD7916" w:rsidRDefault="00BF43E5" w:rsidP="00833577">
                  <w:pPr>
                    <w:jc w:val="center"/>
                    <w:rPr>
                      <w:sz w:val="16"/>
                      <w:szCs w:val="16"/>
                    </w:rPr>
                  </w:pPr>
                  <w:r>
                    <w:rPr>
                      <w:sz w:val="16"/>
                      <w:szCs w:val="16"/>
                    </w:rPr>
                    <w:t>Documented evidence</w:t>
                  </w:r>
                  <w:r>
                    <w:rPr>
                      <w:sz w:val="16"/>
                      <w:szCs w:val="16"/>
                    </w:rPr>
                    <w:br/>
                    <w:t>(t</w:t>
                  </w:r>
                  <w:r w:rsidRPr="00AF5CC5">
                    <w:rPr>
                      <w:sz w:val="16"/>
                      <w:szCs w:val="16"/>
                    </w:rPr>
                    <w:t>est reports, records,</w:t>
                  </w:r>
                  <w:r>
                    <w:rPr>
                      <w:sz w:val="16"/>
                      <w:szCs w:val="16"/>
                    </w:rPr>
                    <w:t xml:space="preserve"> others)</w:t>
                  </w:r>
                </w:p>
              </w:tc>
              <w:tc>
                <w:tcPr>
                  <w:tcW w:w="391" w:type="dxa"/>
                  <w:tcBorders>
                    <w:left w:val="single" w:sz="4" w:space="0" w:color="auto"/>
                    <w:bottom w:val="single" w:sz="4" w:space="0" w:color="auto"/>
                  </w:tcBorders>
                  <w:vAlign w:val="center"/>
                </w:tcPr>
                <w:p w:rsidR="00FE07E4" w:rsidRPr="00A0025A" w:rsidRDefault="00BF43E5" w:rsidP="00833577">
                  <w:pPr>
                    <w:jc w:val="center"/>
                    <w:rPr>
                      <w:sz w:val="16"/>
                      <w:szCs w:val="16"/>
                    </w:rPr>
                  </w:pPr>
                  <w:r>
                    <w:rPr>
                      <w:sz w:val="16"/>
                      <w:szCs w:val="16"/>
                    </w:rPr>
                    <w:t>NA</w:t>
                  </w:r>
                </w:p>
              </w:tc>
              <w:tc>
                <w:tcPr>
                  <w:tcW w:w="340" w:type="dxa"/>
                  <w:tcBorders>
                    <w:left w:val="single" w:sz="4" w:space="0" w:color="auto"/>
                    <w:bottom w:val="single" w:sz="4" w:space="0" w:color="auto"/>
                  </w:tcBorders>
                  <w:textDirection w:val="btLr"/>
                  <w:vAlign w:val="center"/>
                </w:tcPr>
                <w:p w:rsidR="00FE07E4" w:rsidRPr="00CD7916" w:rsidRDefault="00BF43E5" w:rsidP="00833577">
                  <w:pPr>
                    <w:jc w:val="center"/>
                    <w:rPr>
                      <w:sz w:val="16"/>
                      <w:szCs w:val="16"/>
                    </w:rPr>
                  </w:pPr>
                  <w:r w:rsidRPr="00CD7916">
                    <w:rPr>
                      <w:sz w:val="16"/>
                      <w:szCs w:val="16"/>
                    </w:rPr>
                    <w:t>fulfilled</w:t>
                  </w:r>
                </w:p>
              </w:tc>
            </w:tr>
          </w:tbl>
          <w:p w:rsidR="00FE07E4" w:rsidRPr="00BC3594" w:rsidRDefault="00BF43E5" w:rsidP="00833577">
            <w:pPr>
              <w:spacing w:before="120" w:after="120"/>
              <w:rPr>
                <w:sz w:val="16"/>
                <w:szCs w:val="16"/>
              </w:rPr>
            </w:pPr>
            <w:r w:rsidRPr="00A0025A">
              <w:rPr>
                <w:sz w:val="16"/>
                <w:szCs w:val="16"/>
              </w:rPr>
              <w:t xml:space="preserve">II. </w:t>
            </w:r>
            <w:r w:rsidRPr="00BC3594">
              <w:rPr>
                <w:sz w:val="16"/>
                <w:szCs w:val="16"/>
              </w:rPr>
              <w:t>Design and manufacturing requirements</w:t>
            </w:r>
          </w:p>
          <w:tbl>
            <w:tblPr>
              <w:tblW w:w="9464" w:type="dxa"/>
              <w:tblCellMar>
                <w:top w:w="57" w:type="dxa"/>
                <w:left w:w="0" w:type="dxa"/>
                <w:bottom w:w="57" w:type="dxa"/>
                <w:right w:w="0" w:type="dxa"/>
              </w:tblCellMar>
              <w:tblLook w:val="01E0" w:firstRow="1" w:lastRow="1" w:firstColumn="1" w:lastColumn="1" w:noHBand="0" w:noVBand="0"/>
            </w:tblPr>
            <w:tblGrid>
              <w:gridCol w:w="567"/>
              <w:gridCol w:w="3969"/>
              <w:gridCol w:w="4197"/>
              <w:gridCol w:w="391"/>
              <w:gridCol w:w="340"/>
            </w:tblGrid>
            <w:tr w:rsidR="003D0571" w:rsidTr="00833577">
              <w:tc>
                <w:tcPr>
                  <w:tcW w:w="567" w:type="dxa"/>
                  <w:tcBorders>
                    <w:bottom w:val="single" w:sz="4" w:space="0" w:color="auto"/>
                    <w:right w:val="single" w:sz="4" w:space="0" w:color="auto"/>
                  </w:tcBorders>
                  <w:tcMar>
                    <w:right w:w="113" w:type="dxa"/>
                  </w:tcMar>
                  <w:vAlign w:val="center"/>
                </w:tcPr>
                <w:p w:rsidR="00FE07E4" w:rsidRPr="00A0025A" w:rsidRDefault="00BF43E5" w:rsidP="00833577">
                  <w:pPr>
                    <w:jc w:val="right"/>
                    <w:rPr>
                      <w:sz w:val="16"/>
                      <w:szCs w:val="16"/>
                    </w:rPr>
                  </w:pPr>
                  <w:r>
                    <w:rPr>
                      <w:sz w:val="16"/>
                      <w:szCs w:val="16"/>
                    </w:rPr>
                    <w:t>8</w:t>
                  </w:r>
                </w:p>
              </w:tc>
              <w:tc>
                <w:tcPr>
                  <w:tcW w:w="8897" w:type="dxa"/>
                  <w:gridSpan w:val="4"/>
                  <w:tcBorders>
                    <w:left w:val="single" w:sz="4" w:space="0" w:color="auto"/>
                    <w:bottom w:val="single" w:sz="4" w:space="0" w:color="auto"/>
                  </w:tcBorders>
                  <w:tcMar>
                    <w:left w:w="57" w:type="dxa"/>
                    <w:right w:w="57" w:type="dxa"/>
                  </w:tcMar>
                  <w:vAlign w:val="center"/>
                </w:tcPr>
                <w:p w:rsidR="00FE07E4" w:rsidRPr="00BC3594" w:rsidRDefault="00BF43E5" w:rsidP="00833577">
                  <w:pPr>
                    <w:rPr>
                      <w:sz w:val="16"/>
                      <w:szCs w:val="16"/>
                    </w:rPr>
                  </w:pPr>
                  <w:r w:rsidRPr="00BC3594">
                    <w:rPr>
                      <w:sz w:val="16"/>
                      <w:szCs w:val="16"/>
                    </w:rPr>
                    <w:t>Information supplied by the manufacturer (</w:t>
                  </w:r>
                  <w:r>
                    <w:rPr>
                      <w:sz w:val="16"/>
                      <w:szCs w:val="16"/>
                    </w:rPr>
                    <w:t>continued</w:t>
                  </w:r>
                  <w:r w:rsidRPr="00BC3594">
                    <w:rPr>
                      <w:sz w:val="16"/>
                      <w:szCs w:val="16"/>
                    </w:rPr>
                    <w:t>)</w:t>
                  </w:r>
                </w:p>
              </w:tc>
            </w:tr>
            <w:tr w:rsidR="003D0571" w:rsidTr="00833577">
              <w:tc>
                <w:tcPr>
                  <w:tcW w:w="567" w:type="dxa"/>
                  <w:vMerge w:val="restart"/>
                  <w:tcBorders>
                    <w:top w:val="single" w:sz="4" w:space="0" w:color="auto"/>
                    <w:right w:val="single" w:sz="4" w:space="0" w:color="auto"/>
                  </w:tcBorders>
                  <w:tcMar>
                    <w:right w:w="113" w:type="dxa"/>
                  </w:tcMar>
                </w:tcPr>
                <w:p w:rsidR="00FE07E4" w:rsidRPr="00A0025A" w:rsidRDefault="00BF43E5" w:rsidP="00833577">
                  <w:pPr>
                    <w:jc w:val="right"/>
                    <w:rPr>
                      <w:sz w:val="16"/>
                      <w:szCs w:val="16"/>
                    </w:rPr>
                  </w:pPr>
                  <w:r>
                    <w:rPr>
                      <w:sz w:val="16"/>
                      <w:szCs w:val="16"/>
                    </w:rPr>
                    <w:t>8.7</w:t>
                  </w:r>
                </w:p>
              </w:tc>
              <w:tc>
                <w:tcPr>
                  <w:tcW w:w="8166"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FE07E4" w:rsidRDefault="00BF43E5" w:rsidP="00833577">
                  <w:pPr>
                    <w:rPr>
                      <w:sz w:val="16"/>
                      <w:szCs w:val="16"/>
                    </w:rPr>
                  </w:pPr>
                  <w:r w:rsidRPr="00BC3594">
                    <w:rPr>
                      <w:sz w:val="16"/>
                      <w:szCs w:val="16"/>
                    </w:rPr>
                    <w:t>Where appropriate, the instructions for use must contain the following particulars:</w:t>
                  </w:r>
                </w:p>
                <w:p w:rsidR="00FE07E4" w:rsidRPr="00BC3594" w:rsidRDefault="00BF43E5" w:rsidP="00FE07E4">
                  <w:pPr>
                    <w:widowControl w:val="0"/>
                    <w:numPr>
                      <w:ilvl w:val="0"/>
                      <w:numId w:val="28"/>
                    </w:numPr>
                    <w:jc w:val="left"/>
                    <w:rPr>
                      <w:sz w:val="16"/>
                      <w:szCs w:val="16"/>
                    </w:rPr>
                  </w:pPr>
                  <w:r w:rsidRPr="00BC3594">
                    <w:rPr>
                      <w:sz w:val="16"/>
                      <w:szCs w:val="16"/>
                    </w:rPr>
                    <w:t>specifications for devices for self-testing:</w:t>
                  </w:r>
                </w:p>
                <w:p w:rsidR="00FE07E4" w:rsidRPr="00BC3594" w:rsidRDefault="00BF43E5" w:rsidP="00FE07E4">
                  <w:pPr>
                    <w:widowControl w:val="0"/>
                    <w:numPr>
                      <w:ilvl w:val="1"/>
                      <w:numId w:val="28"/>
                    </w:numPr>
                    <w:jc w:val="left"/>
                    <w:rPr>
                      <w:sz w:val="16"/>
                      <w:szCs w:val="16"/>
                    </w:rPr>
                  </w:pPr>
                  <w:r w:rsidRPr="00BC3594">
                    <w:rPr>
                      <w:sz w:val="16"/>
                      <w:szCs w:val="16"/>
                    </w:rPr>
                    <w:t xml:space="preserve">the results need to be </w:t>
                  </w:r>
                  <w:r w:rsidRPr="00BC3594">
                    <w:rPr>
                      <w:sz w:val="16"/>
                      <w:szCs w:val="16"/>
                    </w:rPr>
                    <w:t xml:space="preserve">expressed and presented in a way that is readily understood by a lay person; information needs to be provided with advice to the user on action to be taken (in case of positive, negative or indeterminate result) and on the possibility of false positive or </w:t>
                  </w:r>
                  <w:r w:rsidRPr="00BC3594">
                    <w:rPr>
                      <w:sz w:val="16"/>
                      <w:szCs w:val="16"/>
                    </w:rPr>
                    <w:t>false negative result,</w:t>
                  </w:r>
                </w:p>
                <w:p w:rsidR="00FE07E4" w:rsidRPr="00BC3594" w:rsidRDefault="00BF43E5" w:rsidP="00FE07E4">
                  <w:pPr>
                    <w:widowControl w:val="0"/>
                    <w:numPr>
                      <w:ilvl w:val="1"/>
                      <w:numId w:val="28"/>
                    </w:numPr>
                    <w:jc w:val="left"/>
                    <w:rPr>
                      <w:sz w:val="16"/>
                      <w:szCs w:val="16"/>
                    </w:rPr>
                  </w:pPr>
                  <w:r w:rsidRPr="00BC3594">
                    <w:rPr>
                      <w:sz w:val="16"/>
                      <w:szCs w:val="16"/>
                    </w:rPr>
                    <w:t>specific particulars may be omitted provided that the other information supplied by the manufacturer is sufficient to enable the user to use the device and to understand the result(s) produced by the device,</w:t>
                  </w:r>
                </w:p>
                <w:p w:rsidR="00FE07E4" w:rsidRPr="00BC3594" w:rsidRDefault="00BF43E5" w:rsidP="00FE07E4">
                  <w:pPr>
                    <w:widowControl w:val="0"/>
                    <w:numPr>
                      <w:ilvl w:val="1"/>
                      <w:numId w:val="28"/>
                    </w:numPr>
                    <w:jc w:val="left"/>
                    <w:rPr>
                      <w:sz w:val="16"/>
                      <w:szCs w:val="16"/>
                    </w:rPr>
                  </w:pPr>
                  <w:r w:rsidRPr="00BC3594">
                    <w:rPr>
                      <w:sz w:val="16"/>
                      <w:szCs w:val="16"/>
                    </w:rPr>
                    <w:t xml:space="preserve">the information provided </w:t>
                  </w:r>
                  <w:r w:rsidRPr="00BC3594">
                    <w:rPr>
                      <w:sz w:val="16"/>
                      <w:szCs w:val="16"/>
                    </w:rPr>
                    <w:t>must include a statement clearly directing that the user should not take any decision of medical relevance without first consulting his or her medical practitioner,</w:t>
                  </w:r>
                </w:p>
                <w:p w:rsidR="00FE07E4" w:rsidRPr="00BC3594" w:rsidRDefault="00BF43E5" w:rsidP="00FE07E4">
                  <w:pPr>
                    <w:widowControl w:val="0"/>
                    <w:numPr>
                      <w:ilvl w:val="1"/>
                      <w:numId w:val="28"/>
                    </w:numPr>
                    <w:jc w:val="left"/>
                    <w:rPr>
                      <w:sz w:val="16"/>
                      <w:szCs w:val="16"/>
                    </w:rPr>
                  </w:pPr>
                  <w:r w:rsidRPr="00BC3594">
                    <w:rPr>
                      <w:sz w:val="16"/>
                      <w:szCs w:val="16"/>
                    </w:rPr>
                    <w:t>the information must also specify that when the device for self-testing is used for the mon</w:t>
                  </w:r>
                  <w:r w:rsidRPr="00BC3594">
                    <w:rPr>
                      <w:sz w:val="16"/>
                      <w:szCs w:val="16"/>
                    </w:rPr>
                    <w:t>itoring of an existing disease, the patient should only adapt the treatment if he has received the appropriate training to do so;</w:t>
                  </w:r>
                </w:p>
                <w:p w:rsidR="00FE07E4" w:rsidRPr="00BC3594" w:rsidRDefault="00BF43E5" w:rsidP="00FE07E4">
                  <w:pPr>
                    <w:widowControl w:val="0"/>
                    <w:numPr>
                      <w:ilvl w:val="0"/>
                      <w:numId w:val="28"/>
                    </w:numPr>
                    <w:jc w:val="left"/>
                    <w:rPr>
                      <w:sz w:val="16"/>
                      <w:szCs w:val="16"/>
                    </w:rPr>
                  </w:pPr>
                  <w:r w:rsidRPr="00BC3594">
                    <w:rPr>
                      <w:sz w:val="16"/>
                      <w:szCs w:val="16"/>
                    </w:rPr>
                    <w:t>date of issue or latest revision of the instructions for use.</w:t>
                  </w:r>
                </w:p>
              </w:tc>
              <w:tc>
                <w:tcPr>
                  <w:tcW w:w="391" w:type="dxa"/>
                  <w:vMerge w:val="restart"/>
                  <w:tcBorders>
                    <w:top w:val="single" w:sz="4" w:space="0" w:color="auto"/>
                    <w:left w:val="single" w:sz="4" w:space="0" w:color="auto"/>
                    <w:right w:val="single" w:sz="4" w:space="0" w:color="auto"/>
                  </w:tcBorders>
                </w:tcPr>
                <w:p w:rsidR="00FE07E4"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c>
                <w:tcPr>
                  <w:tcW w:w="340" w:type="dxa"/>
                  <w:vMerge w:val="restart"/>
                  <w:tcBorders>
                    <w:top w:val="single" w:sz="4" w:space="0" w:color="auto"/>
                    <w:left w:val="single" w:sz="4" w:space="0" w:color="auto"/>
                  </w:tcBorders>
                </w:tcPr>
                <w:p w:rsidR="00FE07E4" w:rsidRPr="00A0025A" w:rsidRDefault="00BF43E5" w:rsidP="00833577">
                  <w:pPr>
                    <w:jc w:val="center"/>
                    <w:rPr>
                      <w:sz w:val="16"/>
                      <w:szCs w:val="16"/>
                    </w:rPr>
                  </w:pPr>
                  <w:r>
                    <w:rPr>
                      <w:sz w:val="16"/>
                      <w:szCs w:val="16"/>
                    </w:rPr>
                    <w:fldChar w:fldCharType="begin">
                      <w:ffData>
                        <w:name w:val=""/>
                        <w:enabled/>
                        <w:calcOnExit w:val="0"/>
                        <w:checkBox>
                          <w:size w:val="20"/>
                          <w:default w:val="0"/>
                        </w:checkBox>
                      </w:ffData>
                    </w:fldChar>
                  </w:r>
                  <w:r>
                    <w:rPr>
                      <w:sz w:val="16"/>
                      <w:szCs w:val="16"/>
                    </w:rPr>
                    <w:instrText xml:space="preserve"> FORMCHECKBOX </w:instrText>
                  </w:r>
                  <w:r>
                    <w:rPr>
                      <w:sz w:val="16"/>
                      <w:szCs w:val="16"/>
                    </w:rPr>
                  </w:r>
                  <w:r>
                    <w:rPr>
                      <w:sz w:val="16"/>
                      <w:szCs w:val="16"/>
                    </w:rPr>
                    <w:fldChar w:fldCharType="separate"/>
                  </w:r>
                  <w:r>
                    <w:rPr>
                      <w:sz w:val="16"/>
                      <w:szCs w:val="16"/>
                    </w:rPr>
                    <w:fldChar w:fldCharType="end"/>
                  </w:r>
                </w:p>
              </w:tc>
            </w:tr>
            <w:tr w:rsidR="003D0571" w:rsidTr="00833577">
              <w:tc>
                <w:tcPr>
                  <w:tcW w:w="567" w:type="dxa"/>
                  <w:vMerge/>
                  <w:tcBorders>
                    <w:right w:val="single" w:sz="4" w:space="0" w:color="auto"/>
                  </w:tcBorders>
                  <w:tcMar>
                    <w:right w:w="113" w:type="dxa"/>
                  </w:tcMar>
                </w:tcPr>
                <w:p w:rsidR="00FE07E4" w:rsidRPr="00A0025A" w:rsidRDefault="00FE07E4" w:rsidP="00833577">
                  <w:pPr>
                    <w:jc w:val="right"/>
                    <w:rPr>
                      <w:sz w:val="16"/>
                      <w:szCs w:val="16"/>
                    </w:rPr>
                  </w:pPr>
                </w:p>
              </w:tc>
              <w:tc>
                <w:tcPr>
                  <w:tcW w:w="3969" w:type="dxa"/>
                  <w:tcBorders>
                    <w:top w:val="single" w:sz="4" w:space="0" w:color="auto"/>
                    <w:left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7"/>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4197" w:type="dxa"/>
                  <w:tcBorders>
                    <w:top w:val="single" w:sz="4" w:space="0" w:color="auto"/>
                    <w:left w:val="single" w:sz="4" w:space="0" w:color="auto"/>
                    <w:right w:val="single" w:sz="4" w:space="0" w:color="auto"/>
                  </w:tcBorders>
                  <w:tcMar>
                    <w:left w:w="57" w:type="dxa"/>
                    <w:right w:w="57" w:type="dxa"/>
                  </w:tcMar>
                </w:tcPr>
                <w:p w:rsidR="00FE07E4" w:rsidRPr="00C65E97" w:rsidRDefault="00BF43E5" w:rsidP="00833577">
                  <w:r w:rsidRPr="00C65E97">
                    <w:fldChar w:fldCharType="begin">
                      <w:ffData>
                        <w:name w:val="Text28"/>
                        <w:enabled/>
                        <w:calcOnExit w:val="0"/>
                        <w:textInput/>
                      </w:ffData>
                    </w:fldChar>
                  </w:r>
                  <w:r w:rsidRPr="00C65E97">
                    <w:instrText xml:space="preserve"> FORMTEXT </w:instrText>
                  </w:r>
                  <w:r w:rsidRPr="00C65E97">
                    <w:fldChar w:fldCharType="separate"/>
                  </w:r>
                  <w:r>
                    <w:rPr>
                      <w:noProof/>
                    </w:rPr>
                    <w:t> </w:t>
                  </w:r>
                  <w:r>
                    <w:rPr>
                      <w:noProof/>
                    </w:rPr>
                    <w:t> </w:t>
                  </w:r>
                  <w:r>
                    <w:rPr>
                      <w:noProof/>
                    </w:rPr>
                    <w:t> </w:t>
                  </w:r>
                  <w:r>
                    <w:rPr>
                      <w:noProof/>
                    </w:rPr>
                    <w:t> </w:t>
                  </w:r>
                  <w:r>
                    <w:rPr>
                      <w:noProof/>
                    </w:rPr>
                    <w:t> </w:t>
                  </w:r>
                  <w:r w:rsidRPr="00C65E97">
                    <w:fldChar w:fldCharType="end"/>
                  </w:r>
                </w:p>
              </w:tc>
              <w:tc>
                <w:tcPr>
                  <w:tcW w:w="391" w:type="dxa"/>
                  <w:vMerge/>
                  <w:tcBorders>
                    <w:left w:val="single" w:sz="4" w:space="0" w:color="auto"/>
                    <w:right w:val="single" w:sz="4" w:space="0" w:color="auto"/>
                  </w:tcBorders>
                </w:tcPr>
                <w:p w:rsidR="00FE07E4" w:rsidRPr="00C65E97" w:rsidRDefault="00FE07E4" w:rsidP="00833577"/>
              </w:tc>
              <w:tc>
                <w:tcPr>
                  <w:tcW w:w="340" w:type="dxa"/>
                  <w:vMerge/>
                  <w:tcBorders>
                    <w:left w:val="single" w:sz="4" w:space="0" w:color="auto"/>
                  </w:tcBorders>
                </w:tcPr>
                <w:p w:rsidR="00FE07E4" w:rsidRDefault="00FE07E4" w:rsidP="00833577">
                  <w:pPr>
                    <w:jc w:val="center"/>
                    <w:rPr>
                      <w:sz w:val="16"/>
                      <w:szCs w:val="16"/>
                    </w:rPr>
                  </w:pPr>
                </w:p>
              </w:tc>
            </w:tr>
          </w:tbl>
          <w:p w:rsidR="00FE07E4" w:rsidRPr="00A0025A" w:rsidRDefault="00FE07E4" w:rsidP="00833577"/>
        </w:tc>
      </w:tr>
    </w:tbl>
    <w:p w:rsidR="00FE07E4" w:rsidRDefault="00FE07E4" w:rsidP="00FE07E4"/>
    <w:p w:rsidR="00FE07E4" w:rsidRPr="00BC3594" w:rsidRDefault="00BF43E5" w:rsidP="00FE07E4">
      <w:pPr>
        <w:rPr>
          <w:b/>
        </w:rPr>
      </w:pPr>
      <w:r w:rsidRPr="00BC3594">
        <w:rPr>
          <w:b/>
        </w:rPr>
        <w:t>Summary</w:t>
      </w:r>
    </w:p>
    <w:p w:rsidR="00FE07E4" w:rsidRPr="00A0025A" w:rsidRDefault="00BF43E5" w:rsidP="00FE07E4">
      <w:r>
        <w:fldChar w:fldCharType="begin">
          <w:ffData>
            <w:name w:val="Text46"/>
            <w:enabled/>
            <w:calcOnExit w:val="0"/>
            <w:textInput/>
          </w:ffData>
        </w:fldChar>
      </w:r>
      <w:r>
        <w:instrText xml:space="preserve"> FORMTEXT </w:instrText>
      </w:r>
      <w:r>
        <w:fldChar w:fldCharType="separate"/>
      </w:r>
      <w:r w:rsidRPr="00712277">
        <w:rPr>
          <w:noProof/>
        </w:rPr>
        <w:t>The applicable Essential Requirements according to Annex I of the EC-Directive 9</w:t>
      </w:r>
      <w:r>
        <w:rPr>
          <w:noProof/>
        </w:rPr>
        <w:t>8</w:t>
      </w:r>
      <w:r w:rsidRPr="00712277">
        <w:rPr>
          <w:noProof/>
        </w:rPr>
        <w:t>/</w:t>
      </w:r>
      <w:r>
        <w:rPr>
          <w:noProof/>
        </w:rPr>
        <w:t>79</w:t>
      </w:r>
      <w:r w:rsidRPr="00712277">
        <w:rPr>
          <w:noProof/>
        </w:rPr>
        <w:t>/EC are fulfilled.</w:t>
      </w:r>
      <w:r>
        <w:fldChar w:fldCharType="end"/>
      </w:r>
    </w:p>
    <w:tbl>
      <w:tblPr>
        <w:tblW w:w="9690" w:type="dxa"/>
        <w:tblLayout w:type="fixed"/>
        <w:tblCellMar>
          <w:top w:w="57" w:type="dxa"/>
          <w:left w:w="0" w:type="dxa"/>
          <w:bottom w:w="113" w:type="dxa"/>
          <w:right w:w="0" w:type="dxa"/>
        </w:tblCellMar>
        <w:tblLook w:val="0000" w:firstRow="0" w:lastRow="0" w:firstColumn="0" w:lastColumn="0" w:noHBand="0" w:noVBand="0"/>
      </w:tblPr>
      <w:tblGrid>
        <w:gridCol w:w="4422"/>
        <w:gridCol w:w="845"/>
        <w:gridCol w:w="4423"/>
      </w:tblGrid>
      <w:tr w:rsidR="003D0571" w:rsidTr="00833577">
        <w:trPr>
          <w:cantSplit/>
          <w:trHeight w:val="851"/>
        </w:trPr>
        <w:tc>
          <w:tcPr>
            <w:tcW w:w="4422" w:type="dxa"/>
            <w:tcBorders>
              <w:bottom w:val="single" w:sz="2" w:space="0" w:color="auto"/>
            </w:tcBorders>
            <w:vAlign w:val="bottom"/>
          </w:tcPr>
          <w:p w:rsidR="00FE07E4" w:rsidRPr="00A0025A" w:rsidRDefault="00BF43E5" w:rsidP="00833577">
            <w:pPr>
              <w:jc w:val="center"/>
            </w:pPr>
            <w:r w:rsidRPr="00A0025A">
              <w:br w:type="page"/>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5" w:type="dxa"/>
            <w:vAlign w:val="bottom"/>
          </w:tcPr>
          <w:p w:rsidR="00FE07E4" w:rsidRPr="00A0025A" w:rsidRDefault="00FE07E4" w:rsidP="00833577">
            <w:pPr>
              <w:jc w:val="center"/>
            </w:pPr>
          </w:p>
        </w:tc>
        <w:tc>
          <w:tcPr>
            <w:tcW w:w="4423" w:type="dxa"/>
            <w:tcBorders>
              <w:bottom w:val="single" w:sz="2" w:space="0" w:color="auto"/>
            </w:tcBorders>
            <w:vAlign w:val="bottom"/>
          </w:tcPr>
          <w:p w:rsidR="00FE07E4" w:rsidRPr="00A0025A" w:rsidRDefault="00BF43E5" w:rsidP="00833577">
            <w:pPr>
              <w:jc w:val="center"/>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0571" w:rsidTr="00833577">
        <w:trPr>
          <w:cantSplit/>
        </w:trPr>
        <w:tc>
          <w:tcPr>
            <w:tcW w:w="4422" w:type="dxa"/>
            <w:tcBorders>
              <w:top w:val="single" w:sz="2" w:space="0" w:color="auto"/>
            </w:tcBorders>
            <w:vAlign w:val="center"/>
          </w:tcPr>
          <w:p w:rsidR="00FE07E4" w:rsidRPr="00A0025A" w:rsidRDefault="00BF43E5" w:rsidP="00833577">
            <w:pPr>
              <w:jc w:val="center"/>
              <w:rPr>
                <w:sz w:val="16"/>
                <w:szCs w:val="16"/>
              </w:rPr>
            </w:pPr>
            <w:r w:rsidRPr="00A0025A">
              <w:rPr>
                <w:sz w:val="16"/>
                <w:szCs w:val="16"/>
              </w:rPr>
              <w:t>Dat</w:t>
            </w:r>
            <w:r>
              <w:rPr>
                <w:sz w:val="16"/>
                <w:szCs w:val="16"/>
              </w:rPr>
              <w:t>e, Place</w:t>
            </w:r>
          </w:p>
        </w:tc>
        <w:tc>
          <w:tcPr>
            <w:tcW w:w="845" w:type="dxa"/>
            <w:vAlign w:val="center"/>
          </w:tcPr>
          <w:p w:rsidR="00FE07E4" w:rsidRPr="00A0025A" w:rsidRDefault="00FE07E4" w:rsidP="00833577">
            <w:pPr>
              <w:jc w:val="center"/>
              <w:rPr>
                <w:sz w:val="16"/>
                <w:szCs w:val="16"/>
              </w:rPr>
            </w:pPr>
          </w:p>
        </w:tc>
        <w:tc>
          <w:tcPr>
            <w:tcW w:w="4423" w:type="dxa"/>
            <w:tcBorders>
              <w:top w:val="single" w:sz="2" w:space="0" w:color="auto"/>
            </w:tcBorders>
            <w:vAlign w:val="center"/>
          </w:tcPr>
          <w:p w:rsidR="00FE07E4" w:rsidRPr="00A0025A" w:rsidRDefault="00BF43E5" w:rsidP="00833577">
            <w:pPr>
              <w:jc w:val="center"/>
              <w:rPr>
                <w:sz w:val="16"/>
                <w:szCs w:val="16"/>
              </w:rPr>
            </w:pPr>
            <w:r>
              <w:rPr>
                <w:sz w:val="16"/>
                <w:szCs w:val="16"/>
              </w:rPr>
              <w:t>Signature</w:t>
            </w:r>
          </w:p>
        </w:tc>
      </w:tr>
    </w:tbl>
    <w:p w:rsidR="00975C22" w:rsidRPr="00492F5F" w:rsidRDefault="00975C22" w:rsidP="0012143A"/>
    <w:sectPr w:rsidR="00975C22" w:rsidRPr="00492F5F" w:rsidSect="00250C4D">
      <w:headerReference w:type="default" r:id="rId9"/>
      <w:footerReference w:type="default" r:id="rId10"/>
      <w:pgSz w:w="11906" w:h="16838" w:code="9"/>
      <w:pgMar w:top="1134" w:right="851" w:bottom="794" w:left="1366" w:header="851"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3E5" w:rsidRDefault="00BF43E5">
      <w:r>
        <w:separator/>
      </w:r>
    </w:p>
  </w:endnote>
  <w:endnote w:type="continuationSeparator" w:id="0">
    <w:p w:rsidR="00BF43E5" w:rsidRDefault="00BF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3"/>
      <w:tblW w:w="0" w:type="auto"/>
      <w:jc w:val="center"/>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486"/>
      <w:gridCol w:w="3190"/>
    </w:tblGrid>
    <w:tr w:rsidR="003D0571" w:rsidTr="00C775FA">
      <w:trPr>
        <w:jc w:val="center"/>
      </w:trPr>
      <w:tc>
        <w:tcPr>
          <w:tcW w:w="6486" w:type="dxa"/>
          <w:tcMar>
            <w:left w:w="0" w:type="dxa"/>
            <w:right w:w="0" w:type="dxa"/>
          </w:tcMar>
          <w:vAlign w:val="center"/>
        </w:tcPr>
        <w:p w:rsidR="005510A0" w:rsidRPr="0012143A" w:rsidRDefault="00BF43E5" w:rsidP="005510A0">
          <w:pPr>
            <w:jc w:val="left"/>
            <w:rPr>
              <w:rFonts w:eastAsia="Calibri" w:cs="Arial"/>
              <w:sz w:val="16"/>
              <w:szCs w:val="16"/>
            </w:rPr>
          </w:pPr>
          <w:r w:rsidRPr="005510A0">
            <w:rPr>
              <w:rFonts w:eastAsia="Calibri" w:cs="Arial"/>
              <w:sz w:val="16"/>
              <w:szCs w:val="16"/>
            </w:rPr>
            <w:fldChar w:fldCharType="begin"/>
          </w:r>
          <w:r w:rsidRPr="0012143A">
            <w:rPr>
              <w:rFonts w:eastAsia="Calibri" w:cs="Arial"/>
              <w:sz w:val="16"/>
              <w:szCs w:val="16"/>
            </w:rPr>
            <w:instrText xml:space="preserve"> FILENAME   \* MERGEFORMAT </w:instrText>
          </w:r>
          <w:r w:rsidRPr="005510A0">
            <w:rPr>
              <w:rFonts w:eastAsia="Calibri" w:cs="Arial"/>
              <w:sz w:val="16"/>
              <w:szCs w:val="16"/>
            </w:rPr>
            <w:fldChar w:fldCharType="separate"/>
          </w:r>
          <w:r w:rsidR="00DF10F1" w:rsidRPr="0012143A">
            <w:rPr>
              <w:rFonts w:eastAsia="Calibri" w:cs="Arial"/>
              <w:noProof/>
              <w:sz w:val="16"/>
              <w:szCs w:val="16"/>
            </w:rPr>
            <w:t>5982_efc3d0fc-77ec-445a-ac07-deace1ffc29f.docx</w:t>
          </w:r>
          <w:r w:rsidRPr="005510A0">
            <w:rPr>
              <w:rFonts w:eastAsia="Calibri" w:cs="Arial"/>
              <w:sz w:val="16"/>
              <w:szCs w:val="16"/>
            </w:rPr>
            <w:fldChar w:fldCharType="end"/>
          </w:r>
        </w:p>
      </w:tc>
      <w:tc>
        <w:tcPr>
          <w:tcW w:w="3190" w:type="dxa"/>
          <w:tcMar>
            <w:left w:w="0" w:type="dxa"/>
            <w:right w:w="0" w:type="dxa"/>
          </w:tcMar>
          <w:vAlign w:val="center"/>
        </w:tcPr>
        <w:p w:rsidR="005510A0" w:rsidRPr="005510A0" w:rsidRDefault="00BF43E5" w:rsidP="005510A0">
          <w:pPr>
            <w:jc w:val="right"/>
            <w:rPr>
              <w:rFonts w:eastAsia="Calibri" w:cs="Arial"/>
              <w:sz w:val="16"/>
              <w:szCs w:val="16"/>
            </w:rPr>
          </w:pPr>
          <w:r>
            <w:rPr>
              <w:rFonts w:eastAsia="Calibri" w:cs="Arial"/>
              <w:sz w:val="16"/>
              <w:szCs w:val="16"/>
            </w:rPr>
            <w:t>Page</w:t>
          </w:r>
          <w:r w:rsidR="007F5DFE">
            <w:rPr>
              <w:rFonts w:eastAsia="Calibri" w:cs="Arial"/>
              <w:sz w:val="16"/>
              <w:szCs w:val="16"/>
            </w:rPr>
            <w:t xml:space="preserve"> </w:t>
          </w:r>
          <w:r w:rsidR="007C2A05" w:rsidRPr="005510A0">
            <w:rPr>
              <w:rFonts w:eastAsia="Calibri" w:cs="Arial"/>
              <w:sz w:val="16"/>
              <w:szCs w:val="16"/>
            </w:rPr>
            <w:fldChar w:fldCharType="begin"/>
          </w:r>
          <w:r w:rsidR="007C2A05" w:rsidRPr="005510A0">
            <w:rPr>
              <w:rFonts w:eastAsia="Calibri" w:cs="Arial"/>
              <w:sz w:val="16"/>
              <w:szCs w:val="16"/>
            </w:rPr>
            <w:instrText xml:space="preserve"> PAGE   \* MERGEFORMAT </w:instrText>
          </w:r>
          <w:r w:rsidR="007C2A05" w:rsidRPr="005510A0">
            <w:rPr>
              <w:rFonts w:eastAsia="Calibri" w:cs="Arial"/>
              <w:sz w:val="16"/>
              <w:szCs w:val="16"/>
            </w:rPr>
            <w:fldChar w:fldCharType="separate"/>
          </w:r>
          <w:r w:rsidR="00C211D0">
            <w:rPr>
              <w:rFonts w:eastAsia="Calibri" w:cs="Arial"/>
              <w:noProof/>
              <w:sz w:val="16"/>
              <w:szCs w:val="16"/>
            </w:rPr>
            <w:t>1</w:t>
          </w:r>
          <w:r w:rsidR="007C2A05" w:rsidRPr="005510A0">
            <w:rPr>
              <w:rFonts w:eastAsia="Calibri" w:cs="Arial"/>
              <w:sz w:val="16"/>
              <w:szCs w:val="16"/>
            </w:rPr>
            <w:fldChar w:fldCharType="end"/>
          </w:r>
          <w:r>
            <w:rPr>
              <w:rFonts w:eastAsia="Calibri" w:cs="Arial"/>
              <w:sz w:val="16"/>
              <w:szCs w:val="16"/>
            </w:rPr>
            <w:t xml:space="preserve"> of</w:t>
          </w:r>
          <w:r w:rsidR="007C2A05" w:rsidRPr="005510A0">
            <w:rPr>
              <w:rFonts w:eastAsia="Calibri" w:cs="Arial"/>
              <w:sz w:val="16"/>
              <w:szCs w:val="16"/>
            </w:rPr>
            <w:t xml:space="preserve"> </w:t>
          </w:r>
          <w:r w:rsidR="007C2A05" w:rsidRPr="005510A0">
            <w:rPr>
              <w:rFonts w:eastAsia="Calibri" w:cs="Arial"/>
              <w:sz w:val="16"/>
              <w:szCs w:val="16"/>
            </w:rPr>
            <w:fldChar w:fldCharType="begin"/>
          </w:r>
          <w:r w:rsidR="007C2A05" w:rsidRPr="005510A0">
            <w:rPr>
              <w:rFonts w:eastAsia="Calibri" w:cs="Arial"/>
              <w:sz w:val="16"/>
              <w:szCs w:val="16"/>
            </w:rPr>
            <w:instrText xml:space="preserve"> NUMPAGES   \* MERGEFORMAT </w:instrText>
          </w:r>
          <w:r w:rsidR="007C2A05" w:rsidRPr="005510A0">
            <w:rPr>
              <w:rFonts w:eastAsia="Calibri" w:cs="Arial"/>
              <w:sz w:val="16"/>
              <w:szCs w:val="16"/>
            </w:rPr>
            <w:fldChar w:fldCharType="separate"/>
          </w:r>
          <w:r w:rsidR="00C211D0">
            <w:rPr>
              <w:rFonts w:eastAsia="Calibri" w:cs="Arial"/>
              <w:noProof/>
              <w:sz w:val="16"/>
              <w:szCs w:val="16"/>
            </w:rPr>
            <w:t>9</w:t>
          </w:r>
          <w:r w:rsidR="007C2A05" w:rsidRPr="005510A0">
            <w:rPr>
              <w:rFonts w:eastAsia="Calibri" w:cs="Arial"/>
              <w:sz w:val="16"/>
              <w:szCs w:val="16"/>
            </w:rPr>
            <w:fldChar w:fldCharType="end"/>
          </w:r>
        </w:p>
      </w:tc>
    </w:tr>
  </w:tbl>
  <w:p w:rsidR="00B922B7" w:rsidRPr="005510A0" w:rsidRDefault="00B922B7" w:rsidP="005510A0">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3E5" w:rsidRDefault="00BF43E5">
      <w:r>
        <w:separator/>
      </w:r>
    </w:p>
  </w:footnote>
  <w:footnote w:type="continuationSeparator" w:id="0">
    <w:p w:rsidR="00BF43E5" w:rsidRDefault="00BF43E5">
      <w:r>
        <w:continuationSeparator/>
      </w:r>
    </w:p>
  </w:footnote>
  <w:footnote w:id="1">
    <w:p w:rsidR="00FE07E4" w:rsidRPr="00CD7916" w:rsidRDefault="00BF43E5" w:rsidP="00FE07E4">
      <w:pPr>
        <w:pStyle w:val="Funotentext"/>
        <w:rPr>
          <w:sz w:val="16"/>
          <w:szCs w:val="16"/>
        </w:rPr>
      </w:pPr>
      <w:r w:rsidRPr="00635185">
        <w:rPr>
          <w:rStyle w:val="Funotenzeichen"/>
          <w:sz w:val="16"/>
          <w:szCs w:val="16"/>
        </w:rPr>
        <w:t>*</w:t>
      </w:r>
      <w:r w:rsidRPr="00635185">
        <w:rPr>
          <w:sz w:val="16"/>
          <w:szCs w:val="16"/>
        </w:rPr>
        <w:t xml:space="preserve"> </w:t>
      </w:r>
      <w:r>
        <w:rPr>
          <w:sz w:val="16"/>
          <w:szCs w:val="16"/>
        </w:rPr>
        <w:t xml:space="preserve">not </w:t>
      </w:r>
      <w:r w:rsidRPr="00CD7916">
        <w:rPr>
          <w:sz w:val="16"/>
          <w:szCs w:val="16"/>
        </w:rPr>
        <w:t>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701" w:type="dxa"/>
      <w:jc w:val="center"/>
      <w:tblLayout w:type="fixed"/>
      <w:tblLook w:val="04A0" w:firstRow="1" w:lastRow="0" w:firstColumn="1" w:lastColumn="0" w:noHBand="0" w:noVBand="1"/>
    </w:tblPr>
    <w:tblGrid>
      <w:gridCol w:w="2279"/>
      <w:gridCol w:w="5664"/>
      <w:gridCol w:w="1758"/>
    </w:tblGrid>
    <w:tr w:rsidR="003D0571" w:rsidTr="002C3167">
      <w:trPr>
        <w:trHeight w:val="420"/>
        <w:jc w:val="center"/>
      </w:trPr>
      <w:tc>
        <w:tcPr>
          <w:tcW w:w="2279" w:type="dxa"/>
          <w:vMerge w:val="restart"/>
          <w:vAlign w:val="center"/>
        </w:tcPr>
        <w:p w:rsidR="00F67B38" w:rsidRDefault="00BF43E5" w:rsidP="00B93EAC">
          <w:pPr>
            <w:pStyle w:val="Kopfzeile"/>
            <w:jc w:val="center"/>
          </w:pPr>
          <w:r>
            <w:rPr>
              <w:noProof/>
              <w:lang w:eastAsia="de-DE"/>
            </w:rPr>
            <w:drawing>
              <wp:inline distT="0" distB="0" distL="0" distR="0">
                <wp:extent cx="1368000" cy="38160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476988" name="Logo_mdc_rgb_202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8000" cy="381600"/>
                        </a:xfrm>
                        <a:prstGeom prst="rect">
                          <a:avLst/>
                        </a:prstGeom>
                      </pic:spPr>
                    </pic:pic>
                  </a:graphicData>
                </a:graphic>
              </wp:inline>
            </w:drawing>
          </w:r>
        </w:p>
      </w:tc>
      <w:tc>
        <w:tcPr>
          <w:tcW w:w="5664" w:type="dxa"/>
          <w:vMerge w:val="restart"/>
          <w:vAlign w:val="center"/>
        </w:tcPr>
        <w:p w:rsidR="00F67B38" w:rsidRPr="00C90EA2" w:rsidRDefault="00BF43E5" w:rsidP="00F67B38">
          <w:pPr>
            <w:pStyle w:val="Titel"/>
            <w:spacing w:before="0" w:after="0"/>
          </w:pPr>
          <w:r w:rsidRPr="00C90EA2">
            <w:fldChar w:fldCharType="begin"/>
          </w:r>
          <w:r>
            <w:instrText xml:space="preserve"> DOCPROPERTY rox_Title \* MERGEFORMAT </w:instrText>
          </w:r>
          <w:r w:rsidRPr="00C90EA2">
            <w:fldChar w:fldCharType="separate"/>
          </w:r>
          <w:r w:rsidRPr="00C90EA2">
            <w:t>Checklist Essential Requirements IVDD</w:t>
          </w:r>
          <w:r w:rsidRPr="00C90EA2">
            <w:fldChar w:fldCharType="end"/>
          </w:r>
        </w:p>
      </w:tc>
      <w:tc>
        <w:tcPr>
          <w:tcW w:w="1758" w:type="dxa"/>
          <w:vAlign w:val="center"/>
        </w:tcPr>
        <w:p w:rsidR="00F67B38" w:rsidRPr="00C90EA2" w:rsidRDefault="00BF43E5" w:rsidP="00B93EAC">
          <w:pPr>
            <w:pStyle w:val="Kopf-undFuzeile"/>
          </w:pPr>
          <w:r w:rsidRPr="00C90EA2">
            <w:fldChar w:fldCharType="begin"/>
          </w:r>
          <w:r>
            <w:instrText xml:space="preserve"> DOCPROPERTY rox_Revision \* MERGEFORMAT </w:instrText>
          </w:r>
          <w:r w:rsidRPr="00C90EA2">
            <w:fldChar w:fldCharType="separate"/>
          </w:r>
          <w:r w:rsidRPr="00C90EA2">
            <w:t>001/09.2020</w:t>
          </w:r>
          <w:r w:rsidRPr="00C90EA2">
            <w:fldChar w:fldCharType="end"/>
          </w:r>
        </w:p>
      </w:tc>
    </w:tr>
    <w:tr w:rsidR="003D0571" w:rsidTr="002C3167">
      <w:trPr>
        <w:trHeight w:val="420"/>
        <w:jc w:val="center"/>
      </w:trPr>
      <w:tc>
        <w:tcPr>
          <w:tcW w:w="2279" w:type="dxa"/>
          <w:vMerge/>
        </w:tcPr>
        <w:p w:rsidR="00F67B38" w:rsidRDefault="00F67B38" w:rsidP="00B93EAC">
          <w:pPr>
            <w:pStyle w:val="Kopfzeile"/>
          </w:pPr>
        </w:p>
      </w:tc>
      <w:tc>
        <w:tcPr>
          <w:tcW w:w="5664" w:type="dxa"/>
          <w:vMerge/>
        </w:tcPr>
        <w:p w:rsidR="00F67B38" w:rsidRDefault="00F67B38" w:rsidP="00B93EAC">
          <w:pPr>
            <w:pStyle w:val="Kopfzeile"/>
          </w:pPr>
        </w:p>
      </w:tc>
      <w:tc>
        <w:tcPr>
          <w:tcW w:w="1758" w:type="dxa"/>
          <w:vAlign w:val="center"/>
        </w:tcPr>
        <w:p w:rsidR="00F67B38" w:rsidRPr="00C90EA2" w:rsidRDefault="00BF43E5" w:rsidP="002C3167">
          <w:pPr>
            <w:pStyle w:val="Kopf-undFuzeile"/>
          </w:pPr>
          <w:r>
            <w:t xml:space="preserve">ID: </w:t>
          </w:r>
          <w:r>
            <w:fldChar w:fldCharType="begin"/>
          </w:r>
          <w:r>
            <w:instrText xml:space="preserve"> DOCPROPERTY rox_ID \* MERGEFORMAT </w:instrText>
          </w:r>
          <w:r>
            <w:fldChar w:fldCharType="separate"/>
          </w:r>
          <w:r>
            <w:t>5982</w:t>
          </w:r>
          <w:r>
            <w:fldChar w:fldCharType="end"/>
          </w:r>
        </w:p>
      </w:tc>
    </w:tr>
  </w:tbl>
  <w:p w:rsidR="00F67B38" w:rsidRDefault="00F67B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4B9"/>
    <w:multiLevelType w:val="hybridMultilevel"/>
    <w:tmpl w:val="433A9576"/>
    <w:lvl w:ilvl="0" w:tplc="1408CA54">
      <w:start w:val="1"/>
      <w:numFmt w:val="decimal"/>
      <w:lvlText w:val="%1"/>
      <w:lvlJc w:val="left"/>
      <w:pPr>
        <w:ind w:left="1298" w:hanging="360"/>
      </w:pPr>
      <w:rPr>
        <w:rFonts w:hint="default"/>
      </w:rPr>
    </w:lvl>
    <w:lvl w:ilvl="1" w:tplc="845C5ED0" w:tentative="1">
      <w:start w:val="1"/>
      <w:numFmt w:val="lowerLetter"/>
      <w:lvlText w:val="%2."/>
      <w:lvlJc w:val="left"/>
      <w:pPr>
        <w:ind w:left="2018" w:hanging="360"/>
      </w:pPr>
    </w:lvl>
    <w:lvl w:ilvl="2" w:tplc="CCC2B82E" w:tentative="1">
      <w:start w:val="1"/>
      <w:numFmt w:val="lowerRoman"/>
      <w:lvlText w:val="%3."/>
      <w:lvlJc w:val="right"/>
      <w:pPr>
        <w:ind w:left="2738" w:hanging="180"/>
      </w:pPr>
    </w:lvl>
    <w:lvl w:ilvl="3" w:tplc="54FA4FE4" w:tentative="1">
      <w:start w:val="1"/>
      <w:numFmt w:val="decimal"/>
      <w:lvlText w:val="%4."/>
      <w:lvlJc w:val="left"/>
      <w:pPr>
        <w:ind w:left="3458" w:hanging="360"/>
      </w:pPr>
    </w:lvl>
    <w:lvl w:ilvl="4" w:tplc="50264784" w:tentative="1">
      <w:start w:val="1"/>
      <w:numFmt w:val="lowerLetter"/>
      <w:lvlText w:val="%5."/>
      <w:lvlJc w:val="left"/>
      <w:pPr>
        <w:ind w:left="4178" w:hanging="360"/>
      </w:pPr>
    </w:lvl>
    <w:lvl w:ilvl="5" w:tplc="F7168E6A" w:tentative="1">
      <w:start w:val="1"/>
      <w:numFmt w:val="lowerRoman"/>
      <w:lvlText w:val="%6."/>
      <w:lvlJc w:val="right"/>
      <w:pPr>
        <w:ind w:left="4898" w:hanging="180"/>
      </w:pPr>
    </w:lvl>
    <w:lvl w:ilvl="6" w:tplc="E5C441F4" w:tentative="1">
      <w:start w:val="1"/>
      <w:numFmt w:val="decimal"/>
      <w:lvlText w:val="%7."/>
      <w:lvlJc w:val="left"/>
      <w:pPr>
        <w:ind w:left="5618" w:hanging="360"/>
      </w:pPr>
    </w:lvl>
    <w:lvl w:ilvl="7" w:tplc="8E44591E" w:tentative="1">
      <w:start w:val="1"/>
      <w:numFmt w:val="lowerLetter"/>
      <w:lvlText w:val="%8."/>
      <w:lvlJc w:val="left"/>
      <w:pPr>
        <w:ind w:left="6338" w:hanging="360"/>
      </w:pPr>
    </w:lvl>
    <w:lvl w:ilvl="8" w:tplc="52645C38" w:tentative="1">
      <w:start w:val="1"/>
      <w:numFmt w:val="lowerRoman"/>
      <w:lvlText w:val="%9."/>
      <w:lvlJc w:val="right"/>
      <w:pPr>
        <w:ind w:left="7058" w:hanging="180"/>
      </w:pPr>
    </w:lvl>
  </w:abstractNum>
  <w:abstractNum w:abstractNumId="1">
    <w:nsid w:val="02B037BB"/>
    <w:multiLevelType w:val="multilevel"/>
    <w:tmpl w:val="B0542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E81F7A"/>
    <w:multiLevelType w:val="hybridMultilevel"/>
    <w:tmpl w:val="9DD0A7EA"/>
    <w:lvl w:ilvl="0" w:tplc="21401536">
      <w:start w:val="1"/>
      <w:numFmt w:val="decimal"/>
      <w:lvlText w:val="%1."/>
      <w:lvlJc w:val="left"/>
      <w:pPr>
        <w:ind w:left="720" w:hanging="360"/>
      </w:pPr>
    </w:lvl>
    <w:lvl w:ilvl="1" w:tplc="3A6C8E2C" w:tentative="1">
      <w:start w:val="1"/>
      <w:numFmt w:val="lowerLetter"/>
      <w:lvlText w:val="%2."/>
      <w:lvlJc w:val="left"/>
      <w:pPr>
        <w:ind w:left="1440" w:hanging="360"/>
      </w:pPr>
    </w:lvl>
    <w:lvl w:ilvl="2" w:tplc="C07CDD9C" w:tentative="1">
      <w:start w:val="1"/>
      <w:numFmt w:val="lowerRoman"/>
      <w:lvlText w:val="%3."/>
      <w:lvlJc w:val="right"/>
      <w:pPr>
        <w:ind w:left="2160" w:hanging="180"/>
      </w:pPr>
    </w:lvl>
    <w:lvl w:ilvl="3" w:tplc="38DA8DF0" w:tentative="1">
      <w:start w:val="1"/>
      <w:numFmt w:val="decimal"/>
      <w:lvlText w:val="%4."/>
      <w:lvlJc w:val="left"/>
      <w:pPr>
        <w:ind w:left="2880" w:hanging="360"/>
      </w:pPr>
    </w:lvl>
    <w:lvl w:ilvl="4" w:tplc="D27C9B10" w:tentative="1">
      <w:start w:val="1"/>
      <w:numFmt w:val="lowerLetter"/>
      <w:lvlText w:val="%5."/>
      <w:lvlJc w:val="left"/>
      <w:pPr>
        <w:ind w:left="3600" w:hanging="360"/>
      </w:pPr>
    </w:lvl>
    <w:lvl w:ilvl="5" w:tplc="3134F408" w:tentative="1">
      <w:start w:val="1"/>
      <w:numFmt w:val="lowerRoman"/>
      <w:lvlText w:val="%6."/>
      <w:lvlJc w:val="right"/>
      <w:pPr>
        <w:ind w:left="4320" w:hanging="180"/>
      </w:pPr>
    </w:lvl>
    <w:lvl w:ilvl="6" w:tplc="74BE18CA" w:tentative="1">
      <w:start w:val="1"/>
      <w:numFmt w:val="decimal"/>
      <w:lvlText w:val="%7."/>
      <w:lvlJc w:val="left"/>
      <w:pPr>
        <w:ind w:left="5040" w:hanging="360"/>
      </w:pPr>
    </w:lvl>
    <w:lvl w:ilvl="7" w:tplc="528C1E8C" w:tentative="1">
      <w:start w:val="1"/>
      <w:numFmt w:val="lowerLetter"/>
      <w:lvlText w:val="%8."/>
      <w:lvlJc w:val="left"/>
      <w:pPr>
        <w:ind w:left="5760" w:hanging="360"/>
      </w:pPr>
    </w:lvl>
    <w:lvl w:ilvl="8" w:tplc="20EEA560" w:tentative="1">
      <w:start w:val="1"/>
      <w:numFmt w:val="lowerRoman"/>
      <w:lvlText w:val="%9."/>
      <w:lvlJc w:val="right"/>
      <w:pPr>
        <w:ind w:left="6480" w:hanging="180"/>
      </w:pPr>
    </w:lvl>
  </w:abstractNum>
  <w:abstractNum w:abstractNumId="3">
    <w:nsid w:val="07516023"/>
    <w:multiLevelType w:val="hybridMultilevel"/>
    <w:tmpl w:val="B23AC726"/>
    <w:lvl w:ilvl="0" w:tplc="1AB25EB0">
      <w:start w:val="1"/>
      <w:numFmt w:val="bullet"/>
      <w:lvlText w:val="–"/>
      <w:lvlJc w:val="left"/>
      <w:pPr>
        <w:tabs>
          <w:tab w:val="num" w:pos="170"/>
        </w:tabs>
        <w:ind w:left="170" w:hanging="170"/>
      </w:pPr>
      <w:rPr>
        <w:rFonts w:ascii="Arial" w:hAnsi="Arial" w:hint="default"/>
      </w:rPr>
    </w:lvl>
    <w:lvl w:ilvl="1" w:tplc="11A07420" w:tentative="1">
      <w:start w:val="1"/>
      <w:numFmt w:val="bullet"/>
      <w:lvlText w:val="o"/>
      <w:lvlJc w:val="left"/>
      <w:pPr>
        <w:tabs>
          <w:tab w:val="num" w:pos="1440"/>
        </w:tabs>
        <w:ind w:left="1440" w:hanging="360"/>
      </w:pPr>
      <w:rPr>
        <w:rFonts w:ascii="Courier New" w:hAnsi="Courier New" w:cs="Courier New" w:hint="default"/>
      </w:rPr>
    </w:lvl>
    <w:lvl w:ilvl="2" w:tplc="51605B68" w:tentative="1">
      <w:start w:val="1"/>
      <w:numFmt w:val="bullet"/>
      <w:lvlText w:val=""/>
      <w:lvlJc w:val="left"/>
      <w:pPr>
        <w:tabs>
          <w:tab w:val="num" w:pos="2160"/>
        </w:tabs>
        <w:ind w:left="2160" w:hanging="360"/>
      </w:pPr>
      <w:rPr>
        <w:rFonts w:ascii="Wingdings" w:hAnsi="Wingdings" w:hint="default"/>
      </w:rPr>
    </w:lvl>
    <w:lvl w:ilvl="3" w:tplc="2BD4F2F4" w:tentative="1">
      <w:start w:val="1"/>
      <w:numFmt w:val="bullet"/>
      <w:lvlText w:val=""/>
      <w:lvlJc w:val="left"/>
      <w:pPr>
        <w:tabs>
          <w:tab w:val="num" w:pos="2880"/>
        </w:tabs>
        <w:ind w:left="2880" w:hanging="360"/>
      </w:pPr>
      <w:rPr>
        <w:rFonts w:ascii="Symbol" w:hAnsi="Symbol" w:hint="default"/>
      </w:rPr>
    </w:lvl>
    <w:lvl w:ilvl="4" w:tplc="3CE47CE4" w:tentative="1">
      <w:start w:val="1"/>
      <w:numFmt w:val="bullet"/>
      <w:lvlText w:val="o"/>
      <w:lvlJc w:val="left"/>
      <w:pPr>
        <w:tabs>
          <w:tab w:val="num" w:pos="3600"/>
        </w:tabs>
        <w:ind w:left="3600" w:hanging="360"/>
      </w:pPr>
      <w:rPr>
        <w:rFonts w:ascii="Courier New" w:hAnsi="Courier New" w:cs="Courier New" w:hint="default"/>
      </w:rPr>
    </w:lvl>
    <w:lvl w:ilvl="5" w:tplc="C7C8ED5C" w:tentative="1">
      <w:start w:val="1"/>
      <w:numFmt w:val="bullet"/>
      <w:lvlText w:val=""/>
      <w:lvlJc w:val="left"/>
      <w:pPr>
        <w:tabs>
          <w:tab w:val="num" w:pos="4320"/>
        </w:tabs>
        <w:ind w:left="4320" w:hanging="360"/>
      </w:pPr>
      <w:rPr>
        <w:rFonts w:ascii="Wingdings" w:hAnsi="Wingdings" w:hint="default"/>
      </w:rPr>
    </w:lvl>
    <w:lvl w:ilvl="6" w:tplc="8E7EE038" w:tentative="1">
      <w:start w:val="1"/>
      <w:numFmt w:val="bullet"/>
      <w:lvlText w:val=""/>
      <w:lvlJc w:val="left"/>
      <w:pPr>
        <w:tabs>
          <w:tab w:val="num" w:pos="5040"/>
        </w:tabs>
        <w:ind w:left="5040" w:hanging="360"/>
      </w:pPr>
      <w:rPr>
        <w:rFonts w:ascii="Symbol" w:hAnsi="Symbol" w:hint="default"/>
      </w:rPr>
    </w:lvl>
    <w:lvl w:ilvl="7" w:tplc="868650D6" w:tentative="1">
      <w:start w:val="1"/>
      <w:numFmt w:val="bullet"/>
      <w:lvlText w:val="o"/>
      <w:lvlJc w:val="left"/>
      <w:pPr>
        <w:tabs>
          <w:tab w:val="num" w:pos="5760"/>
        </w:tabs>
        <w:ind w:left="5760" w:hanging="360"/>
      </w:pPr>
      <w:rPr>
        <w:rFonts w:ascii="Courier New" w:hAnsi="Courier New" w:cs="Courier New" w:hint="default"/>
      </w:rPr>
    </w:lvl>
    <w:lvl w:ilvl="8" w:tplc="B0E61D7C" w:tentative="1">
      <w:start w:val="1"/>
      <w:numFmt w:val="bullet"/>
      <w:lvlText w:val=""/>
      <w:lvlJc w:val="left"/>
      <w:pPr>
        <w:tabs>
          <w:tab w:val="num" w:pos="6480"/>
        </w:tabs>
        <w:ind w:left="6480" w:hanging="360"/>
      </w:pPr>
      <w:rPr>
        <w:rFonts w:ascii="Wingdings" w:hAnsi="Wingdings" w:hint="default"/>
      </w:rPr>
    </w:lvl>
  </w:abstractNum>
  <w:abstractNum w:abstractNumId="4">
    <w:nsid w:val="0C401966"/>
    <w:multiLevelType w:val="hybridMultilevel"/>
    <w:tmpl w:val="B6209D3E"/>
    <w:lvl w:ilvl="0" w:tplc="3BD25ADC">
      <w:start w:val="1"/>
      <w:numFmt w:val="decimal"/>
      <w:lvlText w:val="%1.1.1.1.  "/>
      <w:lvlJc w:val="left"/>
      <w:pPr>
        <w:ind w:left="360" w:hanging="360"/>
      </w:pPr>
      <w:rPr>
        <w:rFonts w:hint="default"/>
      </w:rPr>
    </w:lvl>
    <w:lvl w:ilvl="1" w:tplc="3DC87456" w:tentative="1">
      <w:start w:val="1"/>
      <w:numFmt w:val="lowerLetter"/>
      <w:lvlText w:val="%2."/>
      <w:lvlJc w:val="left"/>
      <w:pPr>
        <w:ind w:left="1440" w:hanging="360"/>
      </w:pPr>
    </w:lvl>
    <w:lvl w:ilvl="2" w:tplc="845079AA" w:tentative="1">
      <w:start w:val="1"/>
      <w:numFmt w:val="lowerRoman"/>
      <w:lvlText w:val="%3."/>
      <w:lvlJc w:val="right"/>
      <w:pPr>
        <w:ind w:left="2160" w:hanging="180"/>
      </w:pPr>
    </w:lvl>
    <w:lvl w:ilvl="3" w:tplc="00309190" w:tentative="1">
      <w:start w:val="1"/>
      <w:numFmt w:val="decimal"/>
      <w:lvlText w:val="%4."/>
      <w:lvlJc w:val="left"/>
      <w:pPr>
        <w:ind w:left="2880" w:hanging="360"/>
      </w:pPr>
    </w:lvl>
    <w:lvl w:ilvl="4" w:tplc="BD028576" w:tentative="1">
      <w:start w:val="1"/>
      <w:numFmt w:val="lowerLetter"/>
      <w:lvlText w:val="%5."/>
      <w:lvlJc w:val="left"/>
      <w:pPr>
        <w:ind w:left="3600" w:hanging="360"/>
      </w:pPr>
    </w:lvl>
    <w:lvl w:ilvl="5" w:tplc="9E2EDAE4" w:tentative="1">
      <w:start w:val="1"/>
      <w:numFmt w:val="lowerRoman"/>
      <w:lvlText w:val="%6."/>
      <w:lvlJc w:val="right"/>
      <w:pPr>
        <w:ind w:left="4320" w:hanging="180"/>
      </w:pPr>
    </w:lvl>
    <w:lvl w:ilvl="6" w:tplc="FF16949E" w:tentative="1">
      <w:start w:val="1"/>
      <w:numFmt w:val="decimal"/>
      <w:lvlText w:val="%7."/>
      <w:lvlJc w:val="left"/>
      <w:pPr>
        <w:ind w:left="5040" w:hanging="360"/>
      </w:pPr>
    </w:lvl>
    <w:lvl w:ilvl="7" w:tplc="F8081802" w:tentative="1">
      <w:start w:val="1"/>
      <w:numFmt w:val="lowerLetter"/>
      <w:lvlText w:val="%8."/>
      <w:lvlJc w:val="left"/>
      <w:pPr>
        <w:ind w:left="5760" w:hanging="360"/>
      </w:pPr>
    </w:lvl>
    <w:lvl w:ilvl="8" w:tplc="805A76CA" w:tentative="1">
      <w:start w:val="1"/>
      <w:numFmt w:val="lowerRoman"/>
      <w:lvlText w:val="%9."/>
      <w:lvlJc w:val="right"/>
      <w:pPr>
        <w:ind w:left="6480" w:hanging="180"/>
      </w:pPr>
    </w:lvl>
  </w:abstractNum>
  <w:abstractNum w:abstractNumId="5">
    <w:nsid w:val="0CBC376F"/>
    <w:multiLevelType w:val="multilevel"/>
    <w:tmpl w:val="3E464C70"/>
    <w:lvl w:ilvl="0">
      <w:start w:val="1"/>
      <w:numFmt w:val="decimal"/>
      <w:lvlText w:val="%1"/>
      <w:lvlJc w:val="left"/>
      <w:pPr>
        <w:ind w:left="432" w:hanging="432"/>
      </w:pPr>
      <w:rPr>
        <w:rFonts w:hint="default"/>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48433CE"/>
    <w:multiLevelType w:val="hybridMultilevel"/>
    <w:tmpl w:val="413C2EC4"/>
    <w:lvl w:ilvl="0" w:tplc="F0DCD274">
      <w:start w:val="1"/>
      <w:numFmt w:val="lowerLetter"/>
      <w:lvlText w:val="%1)"/>
      <w:lvlJc w:val="left"/>
      <w:pPr>
        <w:tabs>
          <w:tab w:val="num" w:pos="284"/>
        </w:tabs>
        <w:ind w:left="284" w:hanging="284"/>
      </w:pPr>
      <w:rPr>
        <w:rFonts w:hint="default"/>
      </w:rPr>
    </w:lvl>
    <w:lvl w:ilvl="1" w:tplc="2710E802" w:tentative="1">
      <w:start w:val="1"/>
      <w:numFmt w:val="lowerLetter"/>
      <w:lvlText w:val="%2."/>
      <w:lvlJc w:val="left"/>
      <w:pPr>
        <w:tabs>
          <w:tab w:val="num" w:pos="1440"/>
        </w:tabs>
        <w:ind w:left="1440" w:hanging="360"/>
      </w:pPr>
    </w:lvl>
    <w:lvl w:ilvl="2" w:tplc="43B29606" w:tentative="1">
      <w:start w:val="1"/>
      <w:numFmt w:val="lowerRoman"/>
      <w:lvlText w:val="%3."/>
      <w:lvlJc w:val="right"/>
      <w:pPr>
        <w:tabs>
          <w:tab w:val="num" w:pos="2160"/>
        </w:tabs>
        <w:ind w:left="2160" w:hanging="180"/>
      </w:pPr>
    </w:lvl>
    <w:lvl w:ilvl="3" w:tplc="06C61B0C" w:tentative="1">
      <w:start w:val="1"/>
      <w:numFmt w:val="decimal"/>
      <w:lvlText w:val="%4."/>
      <w:lvlJc w:val="left"/>
      <w:pPr>
        <w:tabs>
          <w:tab w:val="num" w:pos="2880"/>
        </w:tabs>
        <w:ind w:left="2880" w:hanging="360"/>
      </w:pPr>
    </w:lvl>
    <w:lvl w:ilvl="4" w:tplc="EBC6A9F0" w:tentative="1">
      <w:start w:val="1"/>
      <w:numFmt w:val="lowerLetter"/>
      <w:lvlText w:val="%5."/>
      <w:lvlJc w:val="left"/>
      <w:pPr>
        <w:tabs>
          <w:tab w:val="num" w:pos="3600"/>
        </w:tabs>
        <w:ind w:left="3600" w:hanging="360"/>
      </w:pPr>
    </w:lvl>
    <w:lvl w:ilvl="5" w:tplc="C9F43AA8" w:tentative="1">
      <w:start w:val="1"/>
      <w:numFmt w:val="lowerRoman"/>
      <w:lvlText w:val="%6."/>
      <w:lvlJc w:val="right"/>
      <w:pPr>
        <w:tabs>
          <w:tab w:val="num" w:pos="4320"/>
        </w:tabs>
        <w:ind w:left="4320" w:hanging="180"/>
      </w:pPr>
    </w:lvl>
    <w:lvl w:ilvl="6" w:tplc="A7144C70" w:tentative="1">
      <w:start w:val="1"/>
      <w:numFmt w:val="decimal"/>
      <w:lvlText w:val="%7."/>
      <w:lvlJc w:val="left"/>
      <w:pPr>
        <w:tabs>
          <w:tab w:val="num" w:pos="5040"/>
        </w:tabs>
        <w:ind w:left="5040" w:hanging="360"/>
      </w:pPr>
    </w:lvl>
    <w:lvl w:ilvl="7" w:tplc="DF58B5F8" w:tentative="1">
      <w:start w:val="1"/>
      <w:numFmt w:val="lowerLetter"/>
      <w:lvlText w:val="%8."/>
      <w:lvlJc w:val="left"/>
      <w:pPr>
        <w:tabs>
          <w:tab w:val="num" w:pos="5760"/>
        </w:tabs>
        <w:ind w:left="5760" w:hanging="360"/>
      </w:pPr>
    </w:lvl>
    <w:lvl w:ilvl="8" w:tplc="6FC0AEA6" w:tentative="1">
      <w:start w:val="1"/>
      <w:numFmt w:val="lowerRoman"/>
      <w:lvlText w:val="%9."/>
      <w:lvlJc w:val="right"/>
      <w:pPr>
        <w:tabs>
          <w:tab w:val="num" w:pos="6480"/>
        </w:tabs>
        <w:ind w:left="6480" w:hanging="180"/>
      </w:pPr>
    </w:lvl>
  </w:abstractNum>
  <w:abstractNum w:abstractNumId="7">
    <w:nsid w:val="15A6308F"/>
    <w:multiLevelType w:val="multilevel"/>
    <w:tmpl w:val="9F12112C"/>
    <w:lvl w:ilvl="0">
      <w:start w:val="1"/>
      <w:numFmt w:val="decimal"/>
      <w:lvlText w:val="%1."/>
      <w:lvlJc w:val="left"/>
      <w:pPr>
        <w:ind w:left="360" w:hanging="360"/>
      </w:pPr>
      <w:rPr>
        <w:rFonts w:hint="default"/>
      </w:rPr>
    </w:lvl>
    <w:lvl w:ilvl="1">
      <w:start w:val="1"/>
      <w:numFmt w:val="ordinal"/>
      <w:lvlText w:val="%1%2"/>
      <w:lvlJc w:val="left"/>
      <w:pPr>
        <w:tabs>
          <w:tab w:val="num" w:pos="680"/>
        </w:tabs>
        <w:ind w:left="0" w:firstLine="0"/>
      </w:pPr>
      <w:rPr>
        <w:rFonts w:hint="default"/>
      </w:rPr>
    </w:lvl>
    <w:lvl w:ilvl="2">
      <w:start w:val="1"/>
      <w:numFmt w:val="none"/>
      <w:lvlRestart w:val="0"/>
      <w:lvlText w:val="%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BE4392A"/>
    <w:multiLevelType w:val="multilevel"/>
    <w:tmpl w:val="B6A2D4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BB872CE"/>
    <w:multiLevelType w:val="multilevel"/>
    <w:tmpl w:val="5CC6A5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EF06254"/>
    <w:multiLevelType w:val="hybridMultilevel"/>
    <w:tmpl w:val="87AC3C34"/>
    <w:lvl w:ilvl="0" w:tplc="DBC0D07E">
      <w:start w:val="20"/>
      <w:numFmt w:val="lowerLetter"/>
      <w:lvlText w:val="%1)"/>
      <w:lvlJc w:val="left"/>
      <w:pPr>
        <w:tabs>
          <w:tab w:val="num" w:pos="284"/>
        </w:tabs>
        <w:ind w:left="284" w:hanging="284"/>
      </w:pPr>
      <w:rPr>
        <w:rFonts w:hint="default"/>
      </w:rPr>
    </w:lvl>
    <w:lvl w:ilvl="1" w:tplc="EB2C92E2">
      <w:start w:val="20"/>
      <w:numFmt w:val="bullet"/>
      <w:lvlText w:val="–"/>
      <w:lvlJc w:val="left"/>
      <w:pPr>
        <w:tabs>
          <w:tab w:val="num" w:pos="454"/>
        </w:tabs>
        <w:ind w:left="454" w:hanging="170"/>
      </w:pPr>
      <w:rPr>
        <w:rFonts w:ascii="Arial" w:hAnsi="Arial" w:hint="default"/>
      </w:rPr>
    </w:lvl>
    <w:lvl w:ilvl="2" w:tplc="5F584D10">
      <w:start w:val="20"/>
      <w:numFmt w:val="bullet"/>
      <w:lvlText w:val="-"/>
      <w:lvlJc w:val="left"/>
      <w:pPr>
        <w:tabs>
          <w:tab w:val="num" w:pos="2340"/>
        </w:tabs>
        <w:ind w:left="2340" w:hanging="360"/>
      </w:pPr>
      <w:rPr>
        <w:rFonts w:ascii="Arial" w:eastAsia="Times New Roman" w:hAnsi="Arial" w:cs="Arial" w:hint="default"/>
      </w:rPr>
    </w:lvl>
    <w:lvl w:ilvl="3" w:tplc="E2BCED68" w:tentative="1">
      <w:start w:val="1"/>
      <w:numFmt w:val="decimal"/>
      <w:lvlText w:val="%4."/>
      <w:lvlJc w:val="left"/>
      <w:pPr>
        <w:tabs>
          <w:tab w:val="num" w:pos="2880"/>
        </w:tabs>
        <w:ind w:left="2880" w:hanging="360"/>
      </w:pPr>
    </w:lvl>
    <w:lvl w:ilvl="4" w:tplc="3F82B514" w:tentative="1">
      <w:start w:val="1"/>
      <w:numFmt w:val="lowerLetter"/>
      <w:lvlText w:val="%5."/>
      <w:lvlJc w:val="left"/>
      <w:pPr>
        <w:tabs>
          <w:tab w:val="num" w:pos="3600"/>
        </w:tabs>
        <w:ind w:left="3600" w:hanging="360"/>
      </w:pPr>
    </w:lvl>
    <w:lvl w:ilvl="5" w:tplc="3618AAB8" w:tentative="1">
      <w:start w:val="1"/>
      <w:numFmt w:val="lowerRoman"/>
      <w:lvlText w:val="%6."/>
      <w:lvlJc w:val="right"/>
      <w:pPr>
        <w:tabs>
          <w:tab w:val="num" w:pos="4320"/>
        </w:tabs>
        <w:ind w:left="4320" w:hanging="180"/>
      </w:pPr>
    </w:lvl>
    <w:lvl w:ilvl="6" w:tplc="D01A3182" w:tentative="1">
      <w:start w:val="1"/>
      <w:numFmt w:val="decimal"/>
      <w:lvlText w:val="%7."/>
      <w:lvlJc w:val="left"/>
      <w:pPr>
        <w:tabs>
          <w:tab w:val="num" w:pos="5040"/>
        </w:tabs>
        <w:ind w:left="5040" w:hanging="360"/>
      </w:pPr>
    </w:lvl>
    <w:lvl w:ilvl="7" w:tplc="A1E8AAD6" w:tentative="1">
      <w:start w:val="1"/>
      <w:numFmt w:val="lowerLetter"/>
      <w:lvlText w:val="%8."/>
      <w:lvlJc w:val="left"/>
      <w:pPr>
        <w:tabs>
          <w:tab w:val="num" w:pos="5760"/>
        </w:tabs>
        <w:ind w:left="5760" w:hanging="360"/>
      </w:pPr>
    </w:lvl>
    <w:lvl w:ilvl="8" w:tplc="75106D22" w:tentative="1">
      <w:start w:val="1"/>
      <w:numFmt w:val="lowerRoman"/>
      <w:lvlText w:val="%9."/>
      <w:lvlJc w:val="right"/>
      <w:pPr>
        <w:tabs>
          <w:tab w:val="num" w:pos="6480"/>
        </w:tabs>
        <w:ind w:left="6480" w:hanging="180"/>
      </w:pPr>
    </w:lvl>
  </w:abstractNum>
  <w:abstractNum w:abstractNumId="11">
    <w:nsid w:val="36CA13F7"/>
    <w:multiLevelType w:val="multilevel"/>
    <w:tmpl w:val="5CF6CB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96529E9"/>
    <w:multiLevelType w:val="multilevel"/>
    <w:tmpl w:val="E342EC72"/>
    <w:lvl w:ilvl="0">
      <w:start w:val="1"/>
      <w:numFmt w:val="decimal"/>
      <w:pStyle w:val="berschrift1"/>
      <w:lvlText w:val="%1"/>
      <w:lvlJc w:val="left"/>
      <w:pPr>
        <w:ind w:left="432" w:hanging="432"/>
      </w:pPr>
      <w:rPr>
        <w:b/>
        <w:color w:val="000000" w:themeColor="text1"/>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nsid w:val="40D30F6D"/>
    <w:multiLevelType w:val="hybridMultilevel"/>
    <w:tmpl w:val="D97AC606"/>
    <w:lvl w:ilvl="0" w:tplc="B8ECACCA">
      <w:start w:val="1"/>
      <w:numFmt w:val="lowerLetter"/>
      <w:lvlText w:val="%1)"/>
      <w:lvlJc w:val="left"/>
      <w:pPr>
        <w:tabs>
          <w:tab w:val="num" w:pos="284"/>
        </w:tabs>
        <w:ind w:left="284" w:hanging="284"/>
      </w:pPr>
      <w:rPr>
        <w:rFonts w:hint="default"/>
      </w:rPr>
    </w:lvl>
    <w:lvl w:ilvl="1" w:tplc="3F54DB76">
      <w:start w:val="1"/>
      <w:numFmt w:val="bullet"/>
      <w:lvlText w:val="–"/>
      <w:lvlJc w:val="left"/>
      <w:pPr>
        <w:tabs>
          <w:tab w:val="num" w:pos="454"/>
        </w:tabs>
        <w:ind w:left="454" w:hanging="170"/>
      </w:pPr>
      <w:rPr>
        <w:rFonts w:ascii="Arial" w:hAnsi="Arial" w:hint="default"/>
      </w:rPr>
    </w:lvl>
    <w:lvl w:ilvl="2" w:tplc="E6EEBA96">
      <w:start w:val="8"/>
      <w:numFmt w:val="bullet"/>
      <w:lvlText w:val="-"/>
      <w:lvlJc w:val="left"/>
      <w:pPr>
        <w:tabs>
          <w:tab w:val="num" w:pos="2340"/>
        </w:tabs>
        <w:ind w:left="2340" w:hanging="360"/>
      </w:pPr>
      <w:rPr>
        <w:rFonts w:ascii="Arial" w:eastAsia="Times New Roman" w:hAnsi="Arial" w:cs="Arial" w:hint="default"/>
      </w:rPr>
    </w:lvl>
    <w:lvl w:ilvl="3" w:tplc="7CA2BA96" w:tentative="1">
      <w:start w:val="1"/>
      <w:numFmt w:val="decimal"/>
      <w:lvlText w:val="%4."/>
      <w:lvlJc w:val="left"/>
      <w:pPr>
        <w:tabs>
          <w:tab w:val="num" w:pos="2880"/>
        </w:tabs>
        <w:ind w:left="2880" w:hanging="360"/>
      </w:pPr>
    </w:lvl>
    <w:lvl w:ilvl="4" w:tplc="BB948DC8" w:tentative="1">
      <w:start w:val="1"/>
      <w:numFmt w:val="lowerLetter"/>
      <w:lvlText w:val="%5."/>
      <w:lvlJc w:val="left"/>
      <w:pPr>
        <w:tabs>
          <w:tab w:val="num" w:pos="3600"/>
        </w:tabs>
        <w:ind w:left="3600" w:hanging="360"/>
      </w:pPr>
    </w:lvl>
    <w:lvl w:ilvl="5" w:tplc="A322F27E" w:tentative="1">
      <w:start w:val="1"/>
      <w:numFmt w:val="lowerRoman"/>
      <w:lvlText w:val="%6."/>
      <w:lvlJc w:val="right"/>
      <w:pPr>
        <w:tabs>
          <w:tab w:val="num" w:pos="4320"/>
        </w:tabs>
        <w:ind w:left="4320" w:hanging="180"/>
      </w:pPr>
    </w:lvl>
    <w:lvl w:ilvl="6" w:tplc="7C46FA6C" w:tentative="1">
      <w:start w:val="1"/>
      <w:numFmt w:val="decimal"/>
      <w:lvlText w:val="%7."/>
      <w:lvlJc w:val="left"/>
      <w:pPr>
        <w:tabs>
          <w:tab w:val="num" w:pos="5040"/>
        </w:tabs>
        <w:ind w:left="5040" w:hanging="360"/>
      </w:pPr>
    </w:lvl>
    <w:lvl w:ilvl="7" w:tplc="C6C4D66E" w:tentative="1">
      <w:start w:val="1"/>
      <w:numFmt w:val="lowerLetter"/>
      <w:lvlText w:val="%8."/>
      <w:lvlJc w:val="left"/>
      <w:pPr>
        <w:tabs>
          <w:tab w:val="num" w:pos="5760"/>
        </w:tabs>
        <w:ind w:left="5760" w:hanging="360"/>
      </w:pPr>
    </w:lvl>
    <w:lvl w:ilvl="8" w:tplc="C22222B4" w:tentative="1">
      <w:start w:val="1"/>
      <w:numFmt w:val="lowerRoman"/>
      <w:lvlText w:val="%9."/>
      <w:lvlJc w:val="right"/>
      <w:pPr>
        <w:tabs>
          <w:tab w:val="num" w:pos="6480"/>
        </w:tabs>
        <w:ind w:left="6480" w:hanging="180"/>
      </w:pPr>
    </w:lvl>
  </w:abstractNum>
  <w:abstractNum w:abstractNumId="14">
    <w:nsid w:val="49057DB9"/>
    <w:multiLevelType w:val="multilevel"/>
    <w:tmpl w:val="B05426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A851CAE"/>
    <w:multiLevelType w:val="multilevel"/>
    <w:tmpl w:val="2814EEEA"/>
    <w:lvl w:ilvl="0">
      <w:start w:val="1"/>
      <w:numFmt w:val="decimal"/>
      <w:lvlText w:val="%1.    "/>
      <w:lvlJc w:val="left"/>
      <w:pPr>
        <w:ind w:left="360" w:hanging="360"/>
      </w:pPr>
      <w:rPr>
        <w:rFonts w:hint="default"/>
      </w:rPr>
    </w:lvl>
    <w:lvl w:ilvl="1">
      <w:start w:val="1"/>
      <w:numFmt w:val="decimal"/>
      <w:lvlText w:val="%1.%2."/>
      <w:lvlJc w:val="left"/>
      <w:pPr>
        <w:ind w:left="1756" w:hanging="432"/>
      </w:pPr>
    </w:lvl>
    <w:lvl w:ilvl="2">
      <w:start w:val="1"/>
      <w:numFmt w:val="decimal"/>
      <w:lvlText w:val="%1.%2.%3."/>
      <w:lvlJc w:val="left"/>
      <w:pPr>
        <w:ind w:left="2188" w:hanging="504"/>
      </w:pPr>
    </w:lvl>
    <w:lvl w:ilvl="3">
      <w:start w:val="1"/>
      <w:numFmt w:val="decimal"/>
      <w:lvlText w:val="%1.%2.%3.%4."/>
      <w:lvlJc w:val="left"/>
      <w:pPr>
        <w:ind w:left="2692" w:hanging="648"/>
      </w:pPr>
    </w:lvl>
    <w:lvl w:ilvl="4">
      <w:start w:val="1"/>
      <w:numFmt w:val="decimal"/>
      <w:lvlText w:val="%1.%2.%3.%4.%5."/>
      <w:lvlJc w:val="left"/>
      <w:pPr>
        <w:ind w:left="3196" w:hanging="792"/>
      </w:pPr>
    </w:lvl>
    <w:lvl w:ilvl="5">
      <w:start w:val="1"/>
      <w:numFmt w:val="decimal"/>
      <w:lvlText w:val="%1.%2.%3.%4.%5.%6."/>
      <w:lvlJc w:val="left"/>
      <w:pPr>
        <w:ind w:left="3700" w:hanging="936"/>
      </w:pPr>
    </w:lvl>
    <w:lvl w:ilvl="6">
      <w:start w:val="1"/>
      <w:numFmt w:val="decimal"/>
      <w:lvlText w:val="%1.%2.%3.%4.%5.%6.%7."/>
      <w:lvlJc w:val="left"/>
      <w:pPr>
        <w:ind w:left="4204" w:hanging="1080"/>
      </w:pPr>
    </w:lvl>
    <w:lvl w:ilvl="7">
      <w:start w:val="1"/>
      <w:numFmt w:val="decimal"/>
      <w:lvlText w:val="%1.%2.%3.%4.%5.%6.%7.%8."/>
      <w:lvlJc w:val="left"/>
      <w:pPr>
        <w:ind w:left="4708" w:hanging="1224"/>
      </w:pPr>
    </w:lvl>
    <w:lvl w:ilvl="8">
      <w:start w:val="1"/>
      <w:numFmt w:val="decimal"/>
      <w:lvlText w:val="%1.%2.%3.%4.%5.%6.%7.%8.%9."/>
      <w:lvlJc w:val="left"/>
      <w:pPr>
        <w:ind w:left="5284" w:hanging="1440"/>
      </w:pPr>
    </w:lvl>
  </w:abstractNum>
  <w:abstractNum w:abstractNumId="16">
    <w:nsid w:val="4AEE59A0"/>
    <w:multiLevelType w:val="hybridMultilevel"/>
    <w:tmpl w:val="A3FC9372"/>
    <w:lvl w:ilvl="0" w:tplc="401CF2DC">
      <w:start w:val="1"/>
      <w:numFmt w:val="decimal"/>
      <w:lvlText w:val="%1.1."/>
      <w:lvlJc w:val="left"/>
      <w:pPr>
        <w:ind w:left="1080" w:hanging="360"/>
      </w:pPr>
      <w:rPr>
        <w:rFonts w:hint="default"/>
      </w:rPr>
    </w:lvl>
    <w:lvl w:ilvl="1" w:tplc="8174CE86" w:tentative="1">
      <w:start w:val="1"/>
      <w:numFmt w:val="lowerLetter"/>
      <w:lvlText w:val="%2."/>
      <w:lvlJc w:val="left"/>
      <w:pPr>
        <w:ind w:left="1800" w:hanging="360"/>
      </w:pPr>
    </w:lvl>
    <w:lvl w:ilvl="2" w:tplc="678E3CCA" w:tentative="1">
      <w:start w:val="1"/>
      <w:numFmt w:val="lowerRoman"/>
      <w:lvlText w:val="%3."/>
      <w:lvlJc w:val="right"/>
      <w:pPr>
        <w:ind w:left="2520" w:hanging="180"/>
      </w:pPr>
    </w:lvl>
    <w:lvl w:ilvl="3" w:tplc="5ED480DC" w:tentative="1">
      <w:start w:val="1"/>
      <w:numFmt w:val="decimal"/>
      <w:lvlText w:val="%4."/>
      <w:lvlJc w:val="left"/>
      <w:pPr>
        <w:ind w:left="3240" w:hanging="360"/>
      </w:pPr>
    </w:lvl>
    <w:lvl w:ilvl="4" w:tplc="1286FD64" w:tentative="1">
      <w:start w:val="1"/>
      <w:numFmt w:val="lowerLetter"/>
      <w:lvlText w:val="%5."/>
      <w:lvlJc w:val="left"/>
      <w:pPr>
        <w:ind w:left="3960" w:hanging="360"/>
      </w:pPr>
    </w:lvl>
    <w:lvl w:ilvl="5" w:tplc="84923356" w:tentative="1">
      <w:start w:val="1"/>
      <w:numFmt w:val="lowerRoman"/>
      <w:lvlText w:val="%6."/>
      <w:lvlJc w:val="right"/>
      <w:pPr>
        <w:ind w:left="4680" w:hanging="180"/>
      </w:pPr>
    </w:lvl>
    <w:lvl w:ilvl="6" w:tplc="E482FECC" w:tentative="1">
      <w:start w:val="1"/>
      <w:numFmt w:val="decimal"/>
      <w:lvlText w:val="%7."/>
      <w:lvlJc w:val="left"/>
      <w:pPr>
        <w:ind w:left="5400" w:hanging="360"/>
      </w:pPr>
    </w:lvl>
    <w:lvl w:ilvl="7" w:tplc="A3823376" w:tentative="1">
      <w:start w:val="1"/>
      <w:numFmt w:val="lowerLetter"/>
      <w:lvlText w:val="%8."/>
      <w:lvlJc w:val="left"/>
      <w:pPr>
        <w:ind w:left="6120" w:hanging="360"/>
      </w:pPr>
    </w:lvl>
    <w:lvl w:ilvl="8" w:tplc="C4602B1E" w:tentative="1">
      <w:start w:val="1"/>
      <w:numFmt w:val="lowerRoman"/>
      <w:lvlText w:val="%9."/>
      <w:lvlJc w:val="right"/>
      <w:pPr>
        <w:ind w:left="6840" w:hanging="180"/>
      </w:pPr>
    </w:lvl>
  </w:abstractNum>
  <w:abstractNum w:abstractNumId="17">
    <w:nsid w:val="4BF42773"/>
    <w:multiLevelType w:val="multilevel"/>
    <w:tmpl w:val="E934306A"/>
    <w:numStyleLink w:val="berschrift1Dokumente"/>
  </w:abstractNum>
  <w:abstractNum w:abstractNumId="18">
    <w:nsid w:val="587370E2"/>
    <w:multiLevelType w:val="multilevel"/>
    <w:tmpl w:val="7244FB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58BB3EA8"/>
    <w:multiLevelType w:val="hybridMultilevel"/>
    <w:tmpl w:val="7DA83A3E"/>
    <w:lvl w:ilvl="0" w:tplc="D9680FBE">
      <w:start w:val="1"/>
      <w:numFmt w:val="decimal"/>
      <w:lvlText w:val="%1.1.1.  "/>
      <w:lvlJc w:val="left"/>
      <w:pPr>
        <w:ind w:left="360" w:hanging="360"/>
      </w:pPr>
      <w:rPr>
        <w:rFonts w:hint="default"/>
      </w:rPr>
    </w:lvl>
    <w:lvl w:ilvl="1" w:tplc="35346CFC" w:tentative="1">
      <w:start w:val="1"/>
      <w:numFmt w:val="lowerLetter"/>
      <w:lvlText w:val="%2."/>
      <w:lvlJc w:val="left"/>
      <w:pPr>
        <w:ind w:left="1440" w:hanging="360"/>
      </w:pPr>
    </w:lvl>
    <w:lvl w:ilvl="2" w:tplc="5D2A92FA" w:tentative="1">
      <w:start w:val="1"/>
      <w:numFmt w:val="lowerRoman"/>
      <w:lvlText w:val="%3."/>
      <w:lvlJc w:val="right"/>
      <w:pPr>
        <w:ind w:left="2160" w:hanging="180"/>
      </w:pPr>
    </w:lvl>
    <w:lvl w:ilvl="3" w:tplc="21F039F0" w:tentative="1">
      <w:start w:val="1"/>
      <w:numFmt w:val="decimal"/>
      <w:lvlText w:val="%4."/>
      <w:lvlJc w:val="left"/>
      <w:pPr>
        <w:ind w:left="2880" w:hanging="360"/>
      </w:pPr>
    </w:lvl>
    <w:lvl w:ilvl="4" w:tplc="21BA571C" w:tentative="1">
      <w:start w:val="1"/>
      <w:numFmt w:val="lowerLetter"/>
      <w:lvlText w:val="%5."/>
      <w:lvlJc w:val="left"/>
      <w:pPr>
        <w:ind w:left="3600" w:hanging="360"/>
      </w:pPr>
    </w:lvl>
    <w:lvl w:ilvl="5" w:tplc="4F5270E2" w:tentative="1">
      <w:start w:val="1"/>
      <w:numFmt w:val="lowerRoman"/>
      <w:lvlText w:val="%6."/>
      <w:lvlJc w:val="right"/>
      <w:pPr>
        <w:ind w:left="4320" w:hanging="180"/>
      </w:pPr>
    </w:lvl>
    <w:lvl w:ilvl="6" w:tplc="1AE29A8A" w:tentative="1">
      <w:start w:val="1"/>
      <w:numFmt w:val="decimal"/>
      <w:lvlText w:val="%7."/>
      <w:lvlJc w:val="left"/>
      <w:pPr>
        <w:ind w:left="5040" w:hanging="360"/>
      </w:pPr>
    </w:lvl>
    <w:lvl w:ilvl="7" w:tplc="0ECC13E2" w:tentative="1">
      <w:start w:val="1"/>
      <w:numFmt w:val="lowerLetter"/>
      <w:lvlText w:val="%8."/>
      <w:lvlJc w:val="left"/>
      <w:pPr>
        <w:ind w:left="5760" w:hanging="360"/>
      </w:pPr>
    </w:lvl>
    <w:lvl w:ilvl="8" w:tplc="1DAEDBDA" w:tentative="1">
      <w:start w:val="1"/>
      <w:numFmt w:val="lowerRoman"/>
      <w:lvlText w:val="%9."/>
      <w:lvlJc w:val="right"/>
      <w:pPr>
        <w:ind w:left="6480" w:hanging="180"/>
      </w:pPr>
    </w:lvl>
  </w:abstractNum>
  <w:abstractNum w:abstractNumId="20">
    <w:nsid w:val="61874818"/>
    <w:multiLevelType w:val="multilevel"/>
    <w:tmpl w:val="E934306A"/>
    <w:styleLink w:val="berschrift1Dokumente"/>
    <w:lvl w:ilvl="0">
      <w:start w:val="1"/>
      <w:numFmt w:val="decimal"/>
      <w:lvlText w:val="%1"/>
      <w:lvlJc w:val="left"/>
      <w:pPr>
        <w:ind w:left="567" w:hanging="567"/>
      </w:pPr>
      <w:rPr>
        <w:rFonts w:asciiTheme="majorHAnsi" w:hAnsiTheme="majorHAnsi" w:hint="default"/>
        <w:b/>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6245367B"/>
    <w:multiLevelType w:val="multilevel"/>
    <w:tmpl w:val="80C6B1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6C430F95"/>
    <w:multiLevelType w:val="hybridMultilevel"/>
    <w:tmpl w:val="4A7A93DA"/>
    <w:lvl w:ilvl="0" w:tplc="87D8FBFE">
      <w:start w:val="1"/>
      <w:numFmt w:val="decimal"/>
      <w:lvlText w:val="%1.1.  "/>
      <w:lvlJc w:val="left"/>
      <w:pPr>
        <w:ind w:left="360" w:hanging="360"/>
      </w:pPr>
      <w:rPr>
        <w:rFonts w:hint="default"/>
      </w:rPr>
    </w:lvl>
    <w:lvl w:ilvl="1" w:tplc="F426E12A" w:tentative="1">
      <w:start w:val="1"/>
      <w:numFmt w:val="lowerLetter"/>
      <w:lvlText w:val="%2."/>
      <w:lvlJc w:val="left"/>
      <w:pPr>
        <w:ind w:left="1440" w:hanging="360"/>
      </w:pPr>
    </w:lvl>
    <w:lvl w:ilvl="2" w:tplc="88B6165E" w:tentative="1">
      <w:start w:val="1"/>
      <w:numFmt w:val="lowerRoman"/>
      <w:lvlText w:val="%3."/>
      <w:lvlJc w:val="right"/>
      <w:pPr>
        <w:ind w:left="2160" w:hanging="180"/>
      </w:pPr>
    </w:lvl>
    <w:lvl w:ilvl="3" w:tplc="58A4F1A2" w:tentative="1">
      <w:start w:val="1"/>
      <w:numFmt w:val="decimal"/>
      <w:lvlText w:val="%4."/>
      <w:lvlJc w:val="left"/>
      <w:pPr>
        <w:ind w:left="2880" w:hanging="360"/>
      </w:pPr>
    </w:lvl>
    <w:lvl w:ilvl="4" w:tplc="737CF824" w:tentative="1">
      <w:start w:val="1"/>
      <w:numFmt w:val="lowerLetter"/>
      <w:lvlText w:val="%5."/>
      <w:lvlJc w:val="left"/>
      <w:pPr>
        <w:ind w:left="3600" w:hanging="360"/>
      </w:pPr>
    </w:lvl>
    <w:lvl w:ilvl="5" w:tplc="2252EC96" w:tentative="1">
      <w:start w:val="1"/>
      <w:numFmt w:val="lowerRoman"/>
      <w:lvlText w:val="%6."/>
      <w:lvlJc w:val="right"/>
      <w:pPr>
        <w:ind w:left="4320" w:hanging="180"/>
      </w:pPr>
    </w:lvl>
    <w:lvl w:ilvl="6" w:tplc="F7460314" w:tentative="1">
      <w:start w:val="1"/>
      <w:numFmt w:val="decimal"/>
      <w:lvlText w:val="%7."/>
      <w:lvlJc w:val="left"/>
      <w:pPr>
        <w:ind w:left="5040" w:hanging="360"/>
      </w:pPr>
    </w:lvl>
    <w:lvl w:ilvl="7" w:tplc="72FA70A6" w:tentative="1">
      <w:start w:val="1"/>
      <w:numFmt w:val="lowerLetter"/>
      <w:lvlText w:val="%8."/>
      <w:lvlJc w:val="left"/>
      <w:pPr>
        <w:ind w:left="5760" w:hanging="360"/>
      </w:pPr>
    </w:lvl>
    <w:lvl w:ilvl="8" w:tplc="FE0E2CAA" w:tentative="1">
      <w:start w:val="1"/>
      <w:numFmt w:val="lowerRoman"/>
      <w:lvlText w:val="%9."/>
      <w:lvlJc w:val="right"/>
      <w:pPr>
        <w:ind w:left="6480" w:hanging="180"/>
      </w:pPr>
    </w:lvl>
  </w:abstractNum>
  <w:abstractNum w:abstractNumId="23">
    <w:nsid w:val="6EBE3D2A"/>
    <w:multiLevelType w:val="hybridMultilevel"/>
    <w:tmpl w:val="28B879E6"/>
    <w:lvl w:ilvl="0" w:tplc="099AA42E">
      <w:numFmt w:val="bullet"/>
      <w:lvlText w:val=""/>
      <w:lvlJc w:val="left"/>
      <w:pPr>
        <w:ind w:left="720" w:hanging="360"/>
      </w:pPr>
      <w:rPr>
        <w:rFonts w:ascii="Wingdings" w:eastAsiaTheme="minorHAnsi" w:hAnsi="Wingdings" w:cs="Arial" w:hint="default"/>
      </w:rPr>
    </w:lvl>
    <w:lvl w:ilvl="1" w:tplc="22FEDE46" w:tentative="1">
      <w:start w:val="1"/>
      <w:numFmt w:val="bullet"/>
      <w:lvlText w:val="o"/>
      <w:lvlJc w:val="left"/>
      <w:pPr>
        <w:ind w:left="1440" w:hanging="360"/>
      </w:pPr>
      <w:rPr>
        <w:rFonts w:ascii="Courier New" w:hAnsi="Courier New" w:cs="Courier New" w:hint="default"/>
      </w:rPr>
    </w:lvl>
    <w:lvl w:ilvl="2" w:tplc="DB7CA722" w:tentative="1">
      <w:start w:val="1"/>
      <w:numFmt w:val="bullet"/>
      <w:lvlText w:val=""/>
      <w:lvlJc w:val="left"/>
      <w:pPr>
        <w:ind w:left="2160" w:hanging="360"/>
      </w:pPr>
      <w:rPr>
        <w:rFonts w:ascii="Wingdings" w:hAnsi="Wingdings" w:hint="default"/>
      </w:rPr>
    </w:lvl>
    <w:lvl w:ilvl="3" w:tplc="539CEDE2" w:tentative="1">
      <w:start w:val="1"/>
      <w:numFmt w:val="bullet"/>
      <w:lvlText w:val=""/>
      <w:lvlJc w:val="left"/>
      <w:pPr>
        <w:ind w:left="2880" w:hanging="360"/>
      </w:pPr>
      <w:rPr>
        <w:rFonts w:ascii="Symbol" w:hAnsi="Symbol" w:hint="default"/>
      </w:rPr>
    </w:lvl>
    <w:lvl w:ilvl="4" w:tplc="7D56E2B2" w:tentative="1">
      <w:start w:val="1"/>
      <w:numFmt w:val="bullet"/>
      <w:lvlText w:val="o"/>
      <w:lvlJc w:val="left"/>
      <w:pPr>
        <w:ind w:left="3600" w:hanging="360"/>
      </w:pPr>
      <w:rPr>
        <w:rFonts w:ascii="Courier New" w:hAnsi="Courier New" w:cs="Courier New" w:hint="default"/>
      </w:rPr>
    </w:lvl>
    <w:lvl w:ilvl="5" w:tplc="55E227AC" w:tentative="1">
      <w:start w:val="1"/>
      <w:numFmt w:val="bullet"/>
      <w:lvlText w:val=""/>
      <w:lvlJc w:val="left"/>
      <w:pPr>
        <w:ind w:left="4320" w:hanging="360"/>
      </w:pPr>
      <w:rPr>
        <w:rFonts w:ascii="Wingdings" w:hAnsi="Wingdings" w:hint="default"/>
      </w:rPr>
    </w:lvl>
    <w:lvl w:ilvl="6" w:tplc="481CB2E6" w:tentative="1">
      <w:start w:val="1"/>
      <w:numFmt w:val="bullet"/>
      <w:lvlText w:val=""/>
      <w:lvlJc w:val="left"/>
      <w:pPr>
        <w:ind w:left="5040" w:hanging="360"/>
      </w:pPr>
      <w:rPr>
        <w:rFonts w:ascii="Symbol" w:hAnsi="Symbol" w:hint="default"/>
      </w:rPr>
    </w:lvl>
    <w:lvl w:ilvl="7" w:tplc="D57EE5DE" w:tentative="1">
      <w:start w:val="1"/>
      <w:numFmt w:val="bullet"/>
      <w:lvlText w:val="o"/>
      <w:lvlJc w:val="left"/>
      <w:pPr>
        <w:ind w:left="5760" w:hanging="360"/>
      </w:pPr>
      <w:rPr>
        <w:rFonts w:ascii="Courier New" w:hAnsi="Courier New" w:cs="Courier New" w:hint="default"/>
      </w:rPr>
    </w:lvl>
    <w:lvl w:ilvl="8" w:tplc="19681D22" w:tentative="1">
      <w:start w:val="1"/>
      <w:numFmt w:val="bullet"/>
      <w:lvlText w:val=""/>
      <w:lvlJc w:val="left"/>
      <w:pPr>
        <w:ind w:left="6480" w:hanging="360"/>
      </w:pPr>
      <w:rPr>
        <w:rFonts w:ascii="Wingdings" w:hAnsi="Wingdings" w:hint="default"/>
      </w:rPr>
    </w:lvl>
  </w:abstractNum>
  <w:abstractNum w:abstractNumId="24">
    <w:nsid w:val="6FCB10DE"/>
    <w:multiLevelType w:val="hybridMultilevel"/>
    <w:tmpl w:val="3CE691F6"/>
    <w:lvl w:ilvl="0" w:tplc="77BE31BC">
      <w:start w:val="1"/>
      <w:numFmt w:val="decimal"/>
      <w:lvlText w:val="%1"/>
      <w:lvlJc w:val="left"/>
      <w:pPr>
        <w:ind w:left="1298" w:hanging="360"/>
      </w:pPr>
      <w:rPr>
        <w:rFonts w:hint="default"/>
      </w:rPr>
    </w:lvl>
    <w:lvl w:ilvl="1" w:tplc="6EAC3CB8" w:tentative="1">
      <w:start w:val="1"/>
      <w:numFmt w:val="lowerLetter"/>
      <w:lvlText w:val="%2."/>
      <w:lvlJc w:val="left"/>
      <w:pPr>
        <w:ind w:left="2018" w:hanging="360"/>
      </w:pPr>
    </w:lvl>
    <w:lvl w:ilvl="2" w:tplc="E070A748" w:tentative="1">
      <w:start w:val="1"/>
      <w:numFmt w:val="lowerRoman"/>
      <w:lvlText w:val="%3."/>
      <w:lvlJc w:val="right"/>
      <w:pPr>
        <w:ind w:left="2738" w:hanging="180"/>
      </w:pPr>
    </w:lvl>
    <w:lvl w:ilvl="3" w:tplc="10167EEC" w:tentative="1">
      <w:start w:val="1"/>
      <w:numFmt w:val="decimal"/>
      <w:lvlText w:val="%4."/>
      <w:lvlJc w:val="left"/>
      <w:pPr>
        <w:ind w:left="3458" w:hanging="360"/>
      </w:pPr>
    </w:lvl>
    <w:lvl w:ilvl="4" w:tplc="B2BC4428" w:tentative="1">
      <w:start w:val="1"/>
      <w:numFmt w:val="lowerLetter"/>
      <w:lvlText w:val="%5."/>
      <w:lvlJc w:val="left"/>
      <w:pPr>
        <w:ind w:left="4178" w:hanging="360"/>
      </w:pPr>
    </w:lvl>
    <w:lvl w:ilvl="5" w:tplc="4920B7B6" w:tentative="1">
      <w:start w:val="1"/>
      <w:numFmt w:val="lowerRoman"/>
      <w:lvlText w:val="%6."/>
      <w:lvlJc w:val="right"/>
      <w:pPr>
        <w:ind w:left="4898" w:hanging="180"/>
      </w:pPr>
    </w:lvl>
    <w:lvl w:ilvl="6" w:tplc="69BCA7B4" w:tentative="1">
      <w:start w:val="1"/>
      <w:numFmt w:val="decimal"/>
      <w:lvlText w:val="%7."/>
      <w:lvlJc w:val="left"/>
      <w:pPr>
        <w:ind w:left="5618" w:hanging="360"/>
      </w:pPr>
    </w:lvl>
    <w:lvl w:ilvl="7" w:tplc="13C838EE" w:tentative="1">
      <w:start w:val="1"/>
      <w:numFmt w:val="lowerLetter"/>
      <w:lvlText w:val="%8."/>
      <w:lvlJc w:val="left"/>
      <w:pPr>
        <w:ind w:left="6338" w:hanging="360"/>
      </w:pPr>
    </w:lvl>
    <w:lvl w:ilvl="8" w:tplc="53426416" w:tentative="1">
      <w:start w:val="1"/>
      <w:numFmt w:val="lowerRoman"/>
      <w:lvlText w:val="%9."/>
      <w:lvlJc w:val="right"/>
      <w:pPr>
        <w:ind w:left="7058" w:hanging="180"/>
      </w:pPr>
    </w:lvl>
  </w:abstractNum>
  <w:abstractNum w:abstractNumId="25">
    <w:nsid w:val="73642042"/>
    <w:multiLevelType w:val="hybridMultilevel"/>
    <w:tmpl w:val="FB603D14"/>
    <w:lvl w:ilvl="0" w:tplc="80E2DFBE">
      <w:start w:val="1"/>
      <w:numFmt w:val="decimal"/>
      <w:lvlText w:val="%1"/>
      <w:lvlJc w:val="left"/>
      <w:pPr>
        <w:ind w:left="1298" w:hanging="360"/>
      </w:pPr>
      <w:rPr>
        <w:rFonts w:hint="default"/>
      </w:rPr>
    </w:lvl>
    <w:lvl w:ilvl="1" w:tplc="0D245B88" w:tentative="1">
      <w:start w:val="1"/>
      <w:numFmt w:val="lowerLetter"/>
      <w:lvlText w:val="%2."/>
      <w:lvlJc w:val="left"/>
      <w:pPr>
        <w:ind w:left="2018" w:hanging="360"/>
      </w:pPr>
    </w:lvl>
    <w:lvl w:ilvl="2" w:tplc="DE46C884" w:tentative="1">
      <w:start w:val="1"/>
      <w:numFmt w:val="lowerRoman"/>
      <w:lvlText w:val="%3."/>
      <w:lvlJc w:val="right"/>
      <w:pPr>
        <w:ind w:left="2738" w:hanging="180"/>
      </w:pPr>
    </w:lvl>
    <w:lvl w:ilvl="3" w:tplc="E63AF60C" w:tentative="1">
      <w:start w:val="1"/>
      <w:numFmt w:val="decimal"/>
      <w:lvlText w:val="%4."/>
      <w:lvlJc w:val="left"/>
      <w:pPr>
        <w:ind w:left="3458" w:hanging="360"/>
      </w:pPr>
    </w:lvl>
    <w:lvl w:ilvl="4" w:tplc="F14EE37E" w:tentative="1">
      <w:start w:val="1"/>
      <w:numFmt w:val="lowerLetter"/>
      <w:lvlText w:val="%5."/>
      <w:lvlJc w:val="left"/>
      <w:pPr>
        <w:ind w:left="4178" w:hanging="360"/>
      </w:pPr>
    </w:lvl>
    <w:lvl w:ilvl="5" w:tplc="F9720E60" w:tentative="1">
      <w:start w:val="1"/>
      <w:numFmt w:val="lowerRoman"/>
      <w:lvlText w:val="%6."/>
      <w:lvlJc w:val="right"/>
      <w:pPr>
        <w:ind w:left="4898" w:hanging="180"/>
      </w:pPr>
    </w:lvl>
    <w:lvl w:ilvl="6" w:tplc="ED1283D2" w:tentative="1">
      <w:start w:val="1"/>
      <w:numFmt w:val="decimal"/>
      <w:lvlText w:val="%7."/>
      <w:lvlJc w:val="left"/>
      <w:pPr>
        <w:ind w:left="5618" w:hanging="360"/>
      </w:pPr>
    </w:lvl>
    <w:lvl w:ilvl="7" w:tplc="7CE604C6" w:tentative="1">
      <w:start w:val="1"/>
      <w:numFmt w:val="lowerLetter"/>
      <w:lvlText w:val="%8."/>
      <w:lvlJc w:val="left"/>
      <w:pPr>
        <w:ind w:left="6338" w:hanging="360"/>
      </w:pPr>
    </w:lvl>
    <w:lvl w:ilvl="8" w:tplc="8DBE5E3C" w:tentative="1">
      <w:start w:val="1"/>
      <w:numFmt w:val="lowerRoman"/>
      <w:lvlText w:val="%9."/>
      <w:lvlJc w:val="right"/>
      <w:pPr>
        <w:ind w:left="7058" w:hanging="180"/>
      </w:pPr>
    </w:lvl>
  </w:abstractNum>
  <w:num w:numId="1">
    <w:abstractNumId w:val="2"/>
  </w:num>
  <w:num w:numId="2">
    <w:abstractNumId w:val="21"/>
  </w:num>
  <w:num w:numId="3">
    <w:abstractNumId w:val="7"/>
  </w:num>
  <w:num w:numId="4">
    <w:abstractNumId w:val="7"/>
  </w:num>
  <w:num w:numId="5">
    <w:abstractNumId w:val="7"/>
  </w:num>
  <w:num w:numId="6">
    <w:abstractNumId w:val="7"/>
  </w:num>
  <w:num w:numId="7">
    <w:abstractNumId w:val="16"/>
  </w:num>
  <w:num w:numId="8">
    <w:abstractNumId w:val="18"/>
  </w:num>
  <w:num w:numId="9">
    <w:abstractNumId w:val="5"/>
  </w:num>
  <w:num w:numId="10">
    <w:abstractNumId w:val="20"/>
  </w:num>
  <w:num w:numId="11">
    <w:abstractNumId w:val="17"/>
  </w:num>
  <w:num w:numId="12">
    <w:abstractNumId w:val="1"/>
  </w:num>
  <w:num w:numId="13">
    <w:abstractNumId w:val="8"/>
  </w:num>
  <w:num w:numId="14">
    <w:abstractNumId w:val="11"/>
  </w:num>
  <w:num w:numId="15">
    <w:abstractNumId w:val="15"/>
  </w:num>
  <w:num w:numId="16">
    <w:abstractNumId w:val="14"/>
  </w:num>
  <w:num w:numId="17">
    <w:abstractNumId w:val="22"/>
  </w:num>
  <w:num w:numId="18">
    <w:abstractNumId w:val="19"/>
  </w:num>
  <w:num w:numId="19">
    <w:abstractNumId w:val="4"/>
  </w:num>
  <w:num w:numId="20">
    <w:abstractNumId w:val="9"/>
  </w:num>
  <w:num w:numId="21">
    <w:abstractNumId w:val="0"/>
  </w:num>
  <w:num w:numId="22">
    <w:abstractNumId w:val="24"/>
  </w:num>
  <w:num w:numId="23">
    <w:abstractNumId w:val="25"/>
  </w:num>
  <w:num w:numId="24">
    <w:abstractNumId w:val="12"/>
  </w:num>
  <w:num w:numId="25">
    <w:abstractNumId w:val="23"/>
  </w:num>
  <w:num w:numId="26">
    <w:abstractNumId w:val="3"/>
  </w:num>
  <w:num w:numId="27">
    <w:abstractNumId w:val="6"/>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UJhFNSxLw5BnyJkzxquJTENUI64=" w:salt="EXsNRsHp8CMLLILxiljKdQ=="/>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ox_ReferencesTo" w:val=" "/>
    <w:docVar w:name="rox_step_bearbeiter" w:val="Weinmann, Bettina - 07.09.2020 13:41:56"/>
    <w:docVar w:name="rox_step_freigeber" w:val="Fischer, Dr. Elke - 08.09.2020 09:27:38"/>
    <w:docVar w:name="rox_step_pruefer" w:val="Ohse, Sabine - 07.09.2020 15:52:47"/>
  </w:docVars>
  <w:rsids>
    <w:rsidRoot w:val="00B922B7"/>
    <w:rsid w:val="00000009"/>
    <w:rsid w:val="000033AC"/>
    <w:rsid w:val="00004A88"/>
    <w:rsid w:val="00004B1A"/>
    <w:rsid w:val="00015EE5"/>
    <w:rsid w:val="00033A42"/>
    <w:rsid w:val="00036DC6"/>
    <w:rsid w:val="00050090"/>
    <w:rsid w:val="000854B5"/>
    <w:rsid w:val="000A426B"/>
    <w:rsid w:val="000B0E8D"/>
    <w:rsid w:val="000B44D5"/>
    <w:rsid w:val="000B73EB"/>
    <w:rsid w:val="000C5191"/>
    <w:rsid w:val="000C601C"/>
    <w:rsid w:val="000D504A"/>
    <w:rsid w:val="000E3D09"/>
    <w:rsid w:val="0012143A"/>
    <w:rsid w:val="00134A2E"/>
    <w:rsid w:val="00141301"/>
    <w:rsid w:val="0016371F"/>
    <w:rsid w:val="001B1A33"/>
    <w:rsid w:val="001C066C"/>
    <w:rsid w:val="001C6C24"/>
    <w:rsid w:val="001D7555"/>
    <w:rsid w:val="001F78D0"/>
    <w:rsid w:val="00214FEE"/>
    <w:rsid w:val="00242E9B"/>
    <w:rsid w:val="00243A2E"/>
    <w:rsid w:val="00250C4D"/>
    <w:rsid w:val="00251DDC"/>
    <w:rsid w:val="0026653A"/>
    <w:rsid w:val="00270E7F"/>
    <w:rsid w:val="00271476"/>
    <w:rsid w:val="00272A76"/>
    <w:rsid w:val="0027476B"/>
    <w:rsid w:val="00285B3E"/>
    <w:rsid w:val="002B0E47"/>
    <w:rsid w:val="002C3167"/>
    <w:rsid w:val="002C5E1B"/>
    <w:rsid w:val="002E017F"/>
    <w:rsid w:val="00305D95"/>
    <w:rsid w:val="0032542B"/>
    <w:rsid w:val="00331154"/>
    <w:rsid w:val="0033744D"/>
    <w:rsid w:val="00351403"/>
    <w:rsid w:val="00362A31"/>
    <w:rsid w:val="00370800"/>
    <w:rsid w:val="00371189"/>
    <w:rsid w:val="00375B23"/>
    <w:rsid w:val="00377BA5"/>
    <w:rsid w:val="0038569A"/>
    <w:rsid w:val="00393FB7"/>
    <w:rsid w:val="003975F7"/>
    <w:rsid w:val="003A238A"/>
    <w:rsid w:val="003A66D3"/>
    <w:rsid w:val="003B2B09"/>
    <w:rsid w:val="003B5132"/>
    <w:rsid w:val="003D0571"/>
    <w:rsid w:val="003D3596"/>
    <w:rsid w:val="003E5E2A"/>
    <w:rsid w:val="003F2221"/>
    <w:rsid w:val="003F5596"/>
    <w:rsid w:val="0048129A"/>
    <w:rsid w:val="00483942"/>
    <w:rsid w:val="00492F5F"/>
    <w:rsid w:val="004A1D8F"/>
    <w:rsid w:val="004A1E78"/>
    <w:rsid w:val="004A7BC2"/>
    <w:rsid w:val="004B219A"/>
    <w:rsid w:val="004C051D"/>
    <w:rsid w:val="004C6F28"/>
    <w:rsid w:val="004D08A8"/>
    <w:rsid w:val="004D5455"/>
    <w:rsid w:val="004E0FE9"/>
    <w:rsid w:val="004F0E11"/>
    <w:rsid w:val="005021CF"/>
    <w:rsid w:val="00506BC6"/>
    <w:rsid w:val="00524371"/>
    <w:rsid w:val="00526C59"/>
    <w:rsid w:val="00535BF7"/>
    <w:rsid w:val="00541FDE"/>
    <w:rsid w:val="00542DCC"/>
    <w:rsid w:val="00544196"/>
    <w:rsid w:val="005510A0"/>
    <w:rsid w:val="005539C1"/>
    <w:rsid w:val="00556A05"/>
    <w:rsid w:val="005A21A7"/>
    <w:rsid w:val="005B49BD"/>
    <w:rsid w:val="005C1B86"/>
    <w:rsid w:val="005C1B9E"/>
    <w:rsid w:val="005C73A0"/>
    <w:rsid w:val="005E00CC"/>
    <w:rsid w:val="005E2317"/>
    <w:rsid w:val="005F3EB3"/>
    <w:rsid w:val="005F62FE"/>
    <w:rsid w:val="006150AF"/>
    <w:rsid w:val="00621168"/>
    <w:rsid w:val="00630531"/>
    <w:rsid w:val="00635185"/>
    <w:rsid w:val="00641D75"/>
    <w:rsid w:val="0065294B"/>
    <w:rsid w:val="006563FC"/>
    <w:rsid w:val="006B5538"/>
    <w:rsid w:val="00712277"/>
    <w:rsid w:val="00717A31"/>
    <w:rsid w:val="00721F2C"/>
    <w:rsid w:val="007258EF"/>
    <w:rsid w:val="00727E98"/>
    <w:rsid w:val="0073249B"/>
    <w:rsid w:val="00732B9A"/>
    <w:rsid w:val="00740996"/>
    <w:rsid w:val="0074386F"/>
    <w:rsid w:val="00757B41"/>
    <w:rsid w:val="00770211"/>
    <w:rsid w:val="007B1810"/>
    <w:rsid w:val="007C2A05"/>
    <w:rsid w:val="007C5305"/>
    <w:rsid w:val="007D3B61"/>
    <w:rsid w:val="007E4127"/>
    <w:rsid w:val="007E5230"/>
    <w:rsid w:val="007F5DFE"/>
    <w:rsid w:val="007F7767"/>
    <w:rsid w:val="008149B8"/>
    <w:rsid w:val="00833577"/>
    <w:rsid w:val="008704F0"/>
    <w:rsid w:val="0088354C"/>
    <w:rsid w:val="008A6370"/>
    <w:rsid w:val="008B522E"/>
    <w:rsid w:val="008D630F"/>
    <w:rsid w:val="008F7B3E"/>
    <w:rsid w:val="008F7D05"/>
    <w:rsid w:val="0092486C"/>
    <w:rsid w:val="00934D49"/>
    <w:rsid w:val="009526B5"/>
    <w:rsid w:val="00952C65"/>
    <w:rsid w:val="009579A2"/>
    <w:rsid w:val="00962EA4"/>
    <w:rsid w:val="00963D31"/>
    <w:rsid w:val="00971B23"/>
    <w:rsid w:val="00974214"/>
    <w:rsid w:val="00975C22"/>
    <w:rsid w:val="009B0CD5"/>
    <w:rsid w:val="009C42C6"/>
    <w:rsid w:val="00A0025A"/>
    <w:rsid w:val="00A014DD"/>
    <w:rsid w:val="00A033D3"/>
    <w:rsid w:val="00A108B1"/>
    <w:rsid w:val="00A22CE6"/>
    <w:rsid w:val="00A40FC6"/>
    <w:rsid w:val="00A5323E"/>
    <w:rsid w:val="00A55C13"/>
    <w:rsid w:val="00A762C1"/>
    <w:rsid w:val="00A807E7"/>
    <w:rsid w:val="00A9344D"/>
    <w:rsid w:val="00A94104"/>
    <w:rsid w:val="00A97F7D"/>
    <w:rsid w:val="00AB27E2"/>
    <w:rsid w:val="00AC4DDE"/>
    <w:rsid w:val="00AE47B7"/>
    <w:rsid w:val="00AF5CC5"/>
    <w:rsid w:val="00B0254B"/>
    <w:rsid w:val="00B06D69"/>
    <w:rsid w:val="00B175B0"/>
    <w:rsid w:val="00B17EFE"/>
    <w:rsid w:val="00B210F4"/>
    <w:rsid w:val="00B240C0"/>
    <w:rsid w:val="00B6051A"/>
    <w:rsid w:val="00B62567"/>
    <w:rsid w:val="00B643CB"/>
    <w:rsid w:val="00B64B37"/>
    <w:rsid w:val="00B72EED"/>
    <w:rsid w:val="00B75AB3"/>
    <w:rsid w:val="00B75CDD"/>
    <w:rsid w:val="00B83E2B"/>
    <w:rsid w:val="00B84AE2"/>
    <w:rsid w:val="00B922B7"/>
    <w:rsid w:val="00B93EAC"/>
    <w:rsid w:val="00BA0C8F"/>
    <w:rsid w:val="00BB4499"/>
    <w:rsid w:val="00BC3594"/>
    <w:rsid w:val="00BD3DEF"/>
    <w:rsid w:val="00BF05BB"/>
    <w:rsid w:val="00BF1F4D"/>
    <w:rsid w:val="00BF43E5"/>
    <w:rsid w:val="00BF5660"/>
    <w:rsid w:val="00C024F1"/>
    <w:rsid w:val="00C036C4"/>
    <w:rsid w:val="00C03810"/>
    <w:rsid w:val="00C061B7"/>
    <w:rsid w:val="00C211D0"/>
    <w:rsid w:val="00C21635"/>
    <w:rsid w:val="00C21994"/>
    <w:rsid w:val="00C26330"/>
    <w:rsid w:val="00C30318"/>
    <w:rsid w:val="00C37583"/>
    <w:rsid w:val="00C42EC3"/>
    <w:rsid w:val="00C473CE"/>
    <w:rsid w:val="00C47EA0"/>
    <w:rsid w:val="00C62F37"/>
    <w:rsid w:val="00C65E97"/>
    <w:rsid w:val="00C661AE"/>
    <w:rsid w:val="00C74422"/>
    <w:rsid w:val="00C77892"/>
    <w:rsid w:val="00C90BE9"/>
    <w:rsid w:val="00C90EA2"/>
    <w:rsid w:val="00C94766"/>
    <w:rsid w:val="00CB644D"/>
    <w:rsid w:val="00CD7916"/>
    <w:rsid w:val="00CF2D3D"/>
    <w:rsid w:val="00D02C52"/>
    <w:rsid w:val="00D03510"/>
    <w:rsid w:val="00D03747"/>
    <w:rsid w:val="00D269DA"/>
    <w:rsid w:val="00D510B2"/>
    <w:rsid w:val="00D5312A"/>
    <w:rsid w:val="00D55B4F"/>
    <w:rsid w:val="00D84CF3"/>
    <w:rsid w:val="00DC4258"/>
    <w:rsid w:val="00DE4A79"/>
    <w:rsid w:val="00DE6A20"/>
    <w:rsid w:val="00DF10F1"/>
    <w:rsid w:val="00E01598"/>
    <w:rsid w:val="00E06655"/>
    <w:rsid w:val="00E07E5E"/>
    <w:rsid w:val="00E22280"/>
    <w:rsid w:val="00E275C8"/>
    <w:rsid w:val="00E329BF"/>
    <w:rsid w:val="00E667A9"/>
    <w:rsid w:val="00E76CEE"/>
    <w:rsid w:val="00E853DB"/>
    <w:rsid w:val="00EA12EF"/>
    <w:rsid w:val="00EA2E70"/>
    <w:rsid w:val="00EA4834"/>
    <w:rsid w:val="00EB49E0"/>
    <w:rsid w:val="00ED583D"/>
    <w:rsid w:val="00EF5470"/>
    <w:rsid w:val="00EF5B7A"/>
    <w:rsid w:val="00F02EB1"/>
    <w:rsid w:val="00F1234B"/>
    <w:rsid w:val="00F170F5"/>
    <w:rsid w:val="00F22606"/>
    <w:rsid w:val="00F34386"/>
    <w:rsid w:val="00F44747"/>
    <w:rsid w:val="00F45B14"/>
    <w:rsid w:val="00F56F5A"/>
    <w:rsid w:val="00F61B84"/>
    <w:rsid w:val="00F66940"/>
    <w:rsid w:val="00F67B38"/>
    <w:rsid w:val="00F71195"/>
    <w:rsid w:val="00F72736"/>
    <w:rsid w:val="00F966F8"/>
    <w:rsid w:val="00FC79EA"/>
    <w:rsid w:val="00FD26A1"/>
    <w:rsid w:val="00FD2A42"/>
    <w:rsid w:val="00FE07E4"/>
    <w:rsid w:val="00FE5FD6"/>
    <w:rsid w:val="00FF16F8"/>
    <w:rsid w:val="00FF42B0"/>
    <w:rsid w:val="00FF64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text"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E47B7"/>
    <w:pPr>
      <w:spacing w:after="0"/>
      <w:jc w:val="both"/>
    </w:pPr>
    <w:rPr>
      <w:rFonts w:ascii="Arial" w:hAnsi="Arial"/>
      <w:sz w:val="20"/>
      <w:lang w:val="en-US"/>
    </w:rPr>
  </w:style>
  <w:style w:type="paragraph" w:styleId="berschrift1">
    <w:name w:val="heading 1"/>
    <w:basedOn w:val="Standard"/>
    <w:next w:val="Standard"/>
    <w:link w:val="berschrift1Zchn"/>
    <w:autoRedefine/>
    <w:qFormat/>
    <w:rsid w:val="007C5305"/>
    <w:pPr>
      <w:keepNext/>
      <w:numPr>
        <w:numId w:val="24"/>
      </w:numPr>
      <w:spacing w:after="60"/>
      <w:ind w:left="567" w:hanging="567"/>
      <w:jc w:val="left"/>
      <w:outlineLvl w:val="0"/>
    </w:pPr>
    <w:rPr>
      <w:rFonts w:eastAsia="Times New Roman" w:cs="Arial"/>
      <w:b/>
      <w:bCs/>
      <w:kern w:val="32"/>
      <w:sz w:val="24"/>
      <w:szCs w:val="32"/>
      <w:lang w:eastAsia="de-DE"/>
    </w:rPr>
  </w:style>
  <w:style w:type="paragraph" w:styleId="berschrift2">
    <w:name w:val="heading 2"/>
    <w:basedOn w:val="Standard"/>
    <w:next w:val="Standard"/>
    <w:link w:val="berschrift2Zchn"/>
    <w:qFormat/>
    <w:rsid w:val="007C5305"/>
    <w:pPr>
      <w:keepNext/>
      <w:numPr>
        <w:ilvl w:val="1"/>
        <w:numId w:val="24"/>
      </w:numPr>
      <w:spacing w:after="60"/>
      <w:ind w:left="567" w:hanging="567"/>
      <w:jc w:val="left"/>
      <w:outlineLvl w:val="1"/>
    </w:pPr>
    <w:rPr>
      <w:rFonts w:eastAsia="Times New Roman" w:cs="Times New Roman"/>
      <w:b/>
      <w:sz w:val="22"/>
      <w:szCs w:val="20"/>
      <w:lang w:eastAsia="de-DE"/>
    </w:rPr>
  </w:style>
  <w:style w:type="paragraph" w:styleId="berschrift3">
    <w:name w:val="heading 3"/>
    <w:basedOn w:val="Standard"/>
    <w:next w:val="Standard"/>
    <w:link w:val="berschrift3Zchn"/>
    <w:qFormat/>
    <w:rsid w:val="007C5305"/>
    <w:pPr>
      <w:keepNext/>
      <w:numPr>
        <w:ilvl w:val="2"/>
        <w:numId w:val="24"/>
      </w:numPr>
      <w:spacing w:after="60"/>
      <w:ind w:left="567" w:hanging="567"/>
      <w:jc w:val="left"/>
      <w:outlineLvl w:val="2"/>
    </w:pPr>
    <w:rPr>
      <w:rFonts w:eastAsia="Times New Roman" w:cs="Arial"/>
      <w:b/>
      <w:bCs/>
      <w:szCs w:val="26"/>
      <w:lang w:eastAsia="de-DE"/>
    </w:rPr>
  </w:style>
  <w:style w:type="paragraph" w:styleId="berschrift4">
    <w:name w:val="heading 4"/>
    <w:basedOn w:val="Standard"/>
    <w:next w:val="Standard"/>
    <w:link w:val="berschrift4Zchn"/>
    <w:qFormat/>
    <w:rsid w:val="007C5305"/>
    <w:pPr>
      <w:keepNext/>
      <w:numPr>
        <w:ilvl w:val="3"/>
        <w:numId w:val="24"/>
      </w:numPr>
      <w:spacing w:after="60"/>
      <w:ind w:left="862" w:hanging="862"/>
      <w:jc w:val="left"/>
      <w:outlineLvl w:val="3"/>
    </w:pPr>
    <w:rPr>
      <w:rFonts w:eastAsia="Times New Roman" w:cs="Times New Roman"/>
      <w:bCs/>
      <w:szCs w:val="20"/>
      <w:lang w:eastAsia="de-DE"/>
    </w:rPr>
  </w:style>
  <w:style w:type="paragraph" w:styleId="berschrift5">
    <w:name w:val="heading 5"/>
    <w:basedOn w:val="Standard"/>
    <w:next w:val="Standard"/>
    <w:link w:val="berschrift5Zchn"/>
    <w:uiPriority w:val="9"/>
    <w:unhideWhenUsed/>
    <w:rsid w:val="00F72736"/>
    <w:pPr>
      <w:keepNext/>
      <w:keepLines/>
      <w:numPr>
        <w:ilvl w:val="4"/>
        <w:numId w:val="24"/>
      </w:numPr>
      <w:spacing w:after="60"/>
      <w:ind w:left="1009" w:hanging="1009"/>
      <w:jc w:val="left"/>
      <w:outlineLvl w:val="4"/>
    </w:pPr>
    <w:rPr>
      <w:rFonts w:asciiTheme="majorHAnsi" w:eastAsiaTheme="majorEastAsia" w:hAnsiTheme="majorHAnsi" w:cstheme="majorBidi"/>
      <w:color w:val="000000" w:themeColor="text1"/>
      <w:lang w:val="de-DE"/>
    </w:rPr>
  </w:style>
  <w:style w:type="paragraph" w:styleId="berschrift6">
    <w:name w:val="heading 6"/>
    <w:basedOn w:val="Standard"/>
    <w:next w:val="Standard"/>
    <w:link w:val="berschrift6Zchn"/>
    <w:uiPriority w:val="9"/>
    <w:unhideWhenUsed/>
    <w:rsid w:val="00F72736"/>
    <w:pPr>
      <w:keepNext/>
      <w:keepLines/>
      <w:numPr>
        <w:ilvl w:val="5"/>
        <w:numId w:val="24"/>
      </w:numPr>
      <w:spacing w:after="60"/>
      <w:ind w:left="1151" w:hanging="1151"/>
      <w:jc w:val="left"/>
      <w:outlineLvl w:val="5"/>
    </w:pPr>
    <w:rPr>
      <w:rFonts w:asciiTheme="majorHAnsi" w:eastAsiaTheme="majorEastAsia" w:hAnsiTheme="majorHAnsi" w:cstheme="majorBidi"/>
      <w:iCs/>
      <w:color w:val="000000" w:themeColor="text1"/>
      <w:lang w:val="de-DE"/>
    </w:rPr>
  </w:style>
  <w:style w:type="paragraph" w:styleId="berschrift7">
    <w:name w:val="heading 7"/>
    <w:basedOn w:val="Standard"/>
    <w:next w:val="Standard"/>
    <w:link w:val="berschrift7Zchn"/>
    <w:unhideWhenUsed/>
    <w:qFormat/>
    <w:rsid w:val="00B84AE2"/>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84AE2"/>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B84AE2"/>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7C5305"/>
    <w:pPr>
      <w:spacing w:before="240" w:after="60"/>
      <w:jc w:val="center"/>
      <w:outlineLvl w:val="0"/>
    </w:pPr>
    <w:rPr>
      <w:rFonts w:eastAsia="MS Gothic" w:cs="Times New Roman"/>
      <w:b/>
      <w:bCs/>
      <w:kern w:val="28"/>
      <w:sz w:val="28"/>
      <w:szCs w:val="32"/>
      <w:lang w:eastAsia="de-DE"/>
    </w:rPr>
  </w:style>
  <w:style w:type="character" w:customStyle="1" w:styleId="TitelZchn">
    <w:name w:val="Titel Zchn"/>
    <w:basedOn w:val="Absatz-Standardschriftart"/>
    <w:link w:val="Titel"/>
    <w:rsid w:val="007C5305"/>
    <w:rPr>
      <w:rFonts w:ascii="Arial" w:eastAsia="MS Gothic" w:hAnsi="Arial" w:cs="Times New Roman"/>
      <w:b/>
      <w:bCs/>
      <w:kern w:val="28"/>
      <w:sz w:val="28"/>
      <w:szCs w:val="32"/>
      <w:lang w:val="en-US" w:eastAsia="de-DE"/>
    </w:rPr>
  </w:style>
  <w:style w:type="paragraph" w:styleId="Sprechblasentext">
    <w:name w:val="Balloon Text"/>
    <w:basedOn w:val="Standard"/>
    <w:link w:val="SprechblasentextZchn"/>
    <w:semiHidden/>
    <w:unhideWhenUsed/>
    <w:rsid w:val="00B922B7"/>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B922B7"/>
    <w:rPr>
      <w:rFonts w:ascii="Tahoma" w:hAnsi="Tahoma" w:cs="Tahoma"/>
      <w:sz w:val="16"/>
      <w:szCs w:val="16"/>
    </w:rPr>
  </w:style>
  <w:style w:type="paragraph" w:styleId="Kopfzeile">
    <w:name w:val="header"/>
    <w:basedOn w:val="Standard"/>
    <w:link w:val="KopfzeileZchn"/>
    <w:unhideWhenUsed/>
    <w:rsid w:val="00B922B7"/>
    <w:pPr>
      <w:tabs>
        <w:tab w:val="center" w:pos="4536"/>
        <w:tab w:val="right" w:pos="9072"/>
      </w:tabs>
    </w:pPr>
    <w:rPr>
      <w:lang w:val="de-DE"/>
    </w:rPr>
  </w:style>
  <w:style w:type="character" w:customStyle="1" w:styleId="KopfzeileZchn">
    <w:name w:val="Kopfzeile Zchn"/>
    <w:basedOn w:val="Absatz-Standardschriftart"/>
    <w:link w:val="Kopfzeile"/>
    <w:uiPriority w:val="99"/>
    <w:rsid w:val="00B922B7"/>
  </w:style>
  <w:style w:type="paragraph" w:styleId="Fuzeile">
    <w:name w:val="footer"/>
    <w:basedOn w:val="Standard"/>
    <w:link w:val="FuzeileZchn"/>
    <w:unhideWhenUsed/>
    <w:rsid w:val="00B922B7"/>
    <w:pPr>
      <w:tabs>
        <w:tab w:val="center" w:pos="4536"/>
        <w:tab w:val="right" w:pos="9072"/>
      </w:tabs>
    </w:pPr>
    <w:rPr>
      <w:lang w:val="de-DE"/>
    </w:rPr>
  </w:style>
  <w:style w:type="character" w:customStyle="1" w:styleId="FuzeileZchn">
    <w:name w:val="Fußzeile Zchn"/>
    <w:basedOn w:val="Absatz-Standardschriftart"/>
    <w:link w:val="Fuzeile"/>
    <w:uiPriority w:val="99"/>
    <w:rsid w:val="00B922B7"/>
  </w:style>
  <w:style w:type="table" w:styleId="Tabellenraster">
    <w:name w:val="Table Grid"/>
    <w:basedOn w:val="NormaleTabelle"/>
    <w:rsid w:val="00B922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5F62FE"/>
    <w:pPr>
      <w:spacing w:after="0"/>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C5305"/>
    <w:rPr>
      <w:rFonts w:ascii="Arial" w:eastAsia="Times New Roman" w:hAnsi="Arial" w:cs="Arial"/>
      <w:b/>
      <w:bCs/>
      <w:kern w:val="32"/>
      <w:sz w:val="24"/>
      <w:szCs w:val="32"/>
      <w:lang w:val="en-US" w:eastAsia="de-DE"/>
    </w:rPr>
  </w:style>
  <w:style w:type="paragraph" w:styleId="Listenabsatz">
    <w:name w:val="List Paragraph"/>
    <w:basedOn w:val="Standard"/>
    <w:uiPriority w:val="34"/>
    <w:qFormat/>
    <w:rsid w:val="007C5305"/>
    <w:pPr>
      <w:ind w:left="720"/>
      <w:contextualSpacing/>
    </w:pPr>
  </w:style>
  <w:style w:type="character" w:customStyle="1" w:styleId="berschrift2Zchn">
    <w:name w:val="Überschrift 2 Zchn"/>
    <w:link w:val="berschrift2"/>
    <w:rsid w:val="007C5305"/>
    <w:rPr>
      <w:rFonts w:ascii="Arial" w:eastAsia="Times New Roman" w:hAnsi="Arial" w:cs="Times New Roman"/>
      <w:b/>
      <w:szCs w:val="20"/>
      <w:lang w:val="en-US" w:eastAsia="de-DE"/>
    </w:rPr>
  </w:style>
  <w:style w:type="character" w:customStyle="1" w:styleId="berschrift3Zchn">
    <w:name w:val="Überschrift 3 Zchn"/>
    <w:basedOn w:val="Absatz-Standardschriftart"/>
    <w:link w:val="berschrift3"/>
    <w:rsid w:val="007C5305"/>
    <w:rPr>
      <w:rFonts w:ascii="Arial" w:eastAsia="Times New Roman" w:hAnsi="Arial" w:cs="Arial"/>
      <w:b/>
      <w:bCs/>
      <w:sz w:val="20"/>
      <w:szCs w:val="26"/>
      <w:lang w:val="en-US" w:eastAsia="de-DE"/>
    </w:rPr>
  </w:style>
  <w:style w:type="character" w:customStyle="1" w:styleId="berschrift4Zchn">
    <w:name w:val="Überschrift 4 Zchn"/>
    <w:link w:val="berschrift4"/>
    <w:rsid w:val="007C5305"/>
    <w:rPr>
      <w:rFonts w:ascii="Arial" w:eastAsia="Times New Roman" w:hAnsi="Arial" w:cs="Times New Roman"/>
      <w:bCs/>
      <w:sz w:val="20"/>
      <w:szCs w:val="20"/>
      <w:lang w:val="en-US" w:eastAsia="de-DE"/>
    </w:rPr>
  </w:style>
  <w:style w:type="character" w:customStyle="1" w:styleId="berschrift5Zchn">
    <w:name w:val="Überschrift 5 Zchn"/>
    <w:basedOn w:val="Absatz-Standardschriftart"/>
    <w:link w:val="berschrift5"/>
    <w:uiPriority w:val="9"/>
    <w:rsid w:val="00F72736"/>
    <w:rPr>
      <w:rFonts w:asciiTheme="majorHAnsi" w:eastAsiaTheme="majorEastAsia" w:hAnsiTheme="majorHAnsi" w:cstheme="majorBidi"/>
      <w:color w:val="000000" w:themeColor="text1"/>
      <w:sz w:val="20"/>
    </w:rPr>
  </w:style>
  <w:style w:type="character" w:customStyle="1" w:styleId="berschrift6Zchn">
    <w:name w:val="Überschrift 6 Zchn"/>
    <w:basedOn w:val="Absatz-Standardschriftart"/>
    <w:link w:val="berschrift6"/>
    <w:uiPriority w:val="9"/>
    <w:rsid w:val="00F72736"/>
    <w:rPr>
      <w:rFonts w:asciiTheme="majorHAnsi" w:eastAsiaTheme="majorEastAsia" w:hAnsiTheme="majorHAnsi" w:cstheme="majorBidi"/>
      <w:iCs/>
      <w:color w:val="000000" w:themeColor="text1"/>
      <w:sz w:val="20"/>
    </w:rPr>
  </w:style>
  <w:style w:type="character" w:customStyle="1" w:styleId="berschrift7Zchn">
    <w:name w:val="Überschrift 7 Zchn"/>
    <w:basedOn w:val="Absatz-Standardschriftart"/>
    <w:link w:val="berschrift7"/>
    <w:uiPriority w:val="9"/>
    <w:semiHidden/>
    <w:rsid w:val="00B84AE2"/>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B84AE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84AE2"/>
    <w:rPr>
      <w:rFonts w:asciiTheme="majorHAnsi" w:eastAsiaTheme="majorEastAsia" w:hAnsiTheme="majorHAnsi" w:cstheme="majorBidi"/>
      <w:i/>
      <w:iCs/>
      <w:color w:val="404040" w:themeColor="text1" w:themeTint="BF"/>
      <w:sz w:val="20"/>
      <w:szCs w:val="20"/>
    </w:rPr>
  </w:style>
  <w:style w:type="numbering" w:customStyle="1" w:styleId="berschrift1Dokumente">
    <w:name w:val="Überschrift 1 Dokumente"/>
    <w:basedOn w:val="KeineListe"/>
    <w:uiPriority w:val="99"/>
    <w:rsid w:val="00F44747"/>
    <w:pPr>
      <w:numPr>
        <w:numId w:val="10"/>
      </w:numPr>
    </w:pPr>
  </w:style>
  <w:style w:type="paragraph" w:styleId="Verzeichnis1">
    <w:name w:val="toc 1"/>
    <w:basedOn w:val="Standard"/>
    <w:next w:val="Standard"/>
    <w:autoRedefine/>
    <w:uiPriority w:val="39"/>
    <w:unhideWhenUsed/>
    <w:qFormat/>
    <w:rsid w:val="007C5305"/>
    <w:pPr>
      <w:tabs>
        <w:tab w:val="left" w:pos="567"/>
        <w:tab w:val="right" w:leader="dot" w:pos="9679"/>
      </w:tabs>
      <w:spacing w:before="120"/>
    </w:pPr>
    <w:rPr>
      <w:rFonts w:asciiTheme="majorHAnsi" w:eastAsiaTheme="minorEastAsia" w:hAnsiTheme="majorHAnsi"/>
      <w:bCs/>
      <w:noProof/>
      <w:sz w:val="22"/>
      <w:lang w:eastAsia="de-DE"/>
    </w:rPr>
  </w:style>
  <w:style w:type="paragraph" w:styleId="Verzeichnis4">
    <w:name w:val="toc 4"/>
    <w:basedOn w:val="Standard"/>
    <w:next w:val="Standard"/>
    <w:autoRedefine/>
    <w:uiPriority w:val="39"/>
    <w:unhideWhenUsed/>
    <w:rsid w:val="00EF5470"/>
    <w:pPr>
      <w:tabs>
        <w:tab w:val="left" w:pos="1276"/>
        <w:tab w:val="right" w:leader="dot" w:pos="9679"/>
      </w:tabs>
      <w:spacing w:before="60"/>
      <w:ind w:left="426"/>
    </w:pPr>
    <w:rPr>
      <w:rFonts w:asciiTheme="minorHAnsi" w:hAnsiTheme="minorHAnsi" w:cstheme="minorHAnsi"/>
      <w:szCs w:val="20"/>
      <w:lang w:val="de-DE"/>
    </w:rPr>
  </w:style>
  <w:style w:type="paragraph" w:styleId="Verzeichnis2">
    <w:name w:val="toc 2"/>
    <w:basedOn w:val="Standard"/>
    <w:next w:val="Standard"/>
    <w:autoRedefine/>
    <w:uiPriority w:val="39"/>
    <w:unhideWhenUsed/>
    <w:qFormat/>
    <w:rsid w:val="007C5305"/>
    <w:pPr>
      <w:tabs>
        <w:tab w:val="left" w:pos="709"/>
        <w:tab w:val="right" w:leader="dot" w:pos="9679"/>
      </w:tabs>
      <w:spacing w:before="60"/>
      <w:ind w:left="142"/>
    </w:pPr>
    <w:rPr>
      <w:rFonts w:asciiTheme="minorHAnsi" w:hAnsiTheme="minorHAnsi" w:cstheme="minorHAnsi"/>
      <w:bCs/>
      <w:szCs w:val="20"/>
    </w:rPr>
  </w:style>
  <w:style w:type="paragraph" w:styleId="Verzeichnis3">
    <w:name w:val="toc 3"/>
    <w:basedOn w:val="Standard"/>
    <w:next w:val="Standard"/>
    <w:autoRedefine/>
    <w:uiPriority w:val="39"/>
    <w:unhideWhenUsed/>
    <w:qFormat/>
    <w:rsid w:val="007C5305"/>
    <w:pPr>
      <w:tabs>
        <w:tab w:val="left" w:pos="851"/>
        <w:tab w:val="right" w:leader="dot" w:pos="9679"/>
      </w:tabs>
      <w:spacing w:before="60"/>
      <w:ind w:left="284"/>
    </w:pPr>
    <w:rPr>
      <w:rFonts w:asciiTheme="minorHAnsi" w:hAnsiTheme="minorHAnsi" w:cstheme="minorHAnsi"/>
      <w:szCs w:val="20"/>
    </w:rPr>
  </w:style>
  <w:style w:type="character" w:styleId="Hyperlink">
    <w:name w:val="Hyperlink"/>
    <w:basedOn w:val="Absatz-Standardschriftart"/>
    <w:uiPriority w:val="99"/>
    <w:unhideWhenUsed/>
    <w:rsid w:val="00740996"/>
    <w:rPr>
      <w:color w:val="0000FF" w:themeColor="hyperlink"/>
      <w:u w:val="single"/>
    </w:rPr>
  </w:style>
  <w:style w:type="paragraph" w:styleId="Inhaltsverzeichnisberschrift">
    <w:name w:val="TOC Heading"/>
    <w:basedOn w:val="berschrift1"/>
    <w:next w:val="Standard"/>
    <w:uiPriority w:val="39"/>
    <w:unhideWhenUsed/>
    <w:qFormat/>
    <w:rsid w:val="007C5305"/>
    <w:pPr>
      <w:keepLines/>
      <w:numPr>
        <w:numId w:val="0"/>
      </w:numPr>
      <w:spacing w:before="480" w:line="276" w:lineRule="auto"/>
      <w:outlineLvl w:val="9"/>
    </w:pPr>
    <w:rPr>
      <w:rFonts w:eastAsiaTheme="majorEastAsia" w:cstheme="majorBidi"/>
      <w:kern w:val="0"/>
      <w:szCs w:val="28"/>
    </w:rPr>
  </w:style>
  <w:style w:type="paragraph" w:styleId="Verzeichnis5">
    <w:name w:val="toc 5"/>
    <w:basedOn w:val="Standard"/>
    <w:next w:val="Standard"/>
    <w:autoRedefine/>
    <w:uiPriority w:val="39"/>
    <w:unhideWhenUsed/>
    <w:rsid w:val="005E00CC"/>
    <w:pPr>
      <w:spacing w:before="60"/>
      <w:ind w:left="601"/>
    </w:pPr>
    <w:rPr>
      <w:rFonts w:asciiTheme="minorHAnsi" w:hAnsiTheme="minorHAnsi" w:cstheme="minorHAnsi"/>
      <w:szCs w:val="20"/>
      <w:lang w:val="de-DE"/>
    </w:rPr>
  </w:style>
  <w:style w:type="paragraph" w:styleId="Verzeichnis6">
    <w:name w:val="toc 6"/>
    <w:basedOn w:val="Standard"/>
    <w:next w:val="Standard"/>
    <w:autoRedefine/>
    <w:uiPriority w:val="39"/>
    <w:unhideWhenUsed/>
    <w:rsid w:val="005E00CC"/>
    <w:pPr>
      <w:spacing w:before="60"/>
      <w:ind w:left="799"/>
    </w:pPr>
    <w:rPr>
      <w:rFonts w:asciiTheme="minorHAnsi" w:hAnsiTheme="minorHAnsi" w:cstheme="minorHAnsi"/>
      <w:szCs w:val="20"/>
      <w:lang w:val="de-DE"/>
    </w:rPr>
  </w:style>
  <w:style w:type="paragraph" w:styleId="Verzeichnis7">
    <w:name w:val="toc 7"/>
    <w:basedOn w:val="Standard"/>
    <w:next w:val="Standard"/>
    <w:autoRedefine/>
    <w:uiPriority w:val="39"/>
    <w:unhideWhenUsed/>
    <w:rsid w:val="008149B8"/>
    <w:pPr>
      <w:ind w:left="1000"/>
    </w:pPr>
    <w:rPr>
      <w:rFonts w:asciiTheme="minorHAnsi" w:hAnsiTheme="minorHAnsi" w:cstheme="minorHAnsi"/>
      <w:szCs w:val="20"/>
      <w:lang w:val="de-DE"/>
    </w:rPr>
  </w:style>
  <w:style w:type="paragraph" w:styleId="Verzeichnis8">
    <w:name w:val="toc 8"/>
    <w:basedOn w:val="Standard"/>
    <w:next w:val="Standard"/>
    <w:autoRedefine/>
    <w:uiPriority w:val="39"/>
    <w:unhideWhenUsed/>
    <w:rsid w:val="008149B8"/>
    <w:pPr>
      <w:ind w:left="1200"/>
    </w:pPr>
    <w:rPr>
      <w:rFonts w:asciiTheme="minorHAnsi" w:hAnsiTheme="minorHAnsi" w:cstheme="minorHAnsi"/>
      <w:szCs w:val="20"/>
      <w:lang w:val="de-DE"/>
    </w:rPr>
  </w:style>
  <w:style w:type="paragraph" w:styleId="Verzeichnis9">
    <w:name w:val="toc 9"/>
    <w:basedOn w:val="Standard"/>
    <w:next w:val="Standard"/>
    <w:autoRedefine/>
    <w:uiPriority w:val="39"/>
    <w:unhideWhenUsed/>
    <w:rsid w:val="008149B8"/>
    <w:pPr>
      <w:ind w:left="1400"/>
    </w:pPr>
    <w:rPr>
      <w:rFonts w:asciiTheme="minorHAnsi" w:hAnsiTheme="minorHAnsi" w:cstheme="minorHAnsi"/>
      <w:szCs w:val="20"/>
      <w:lang w:val="de-DE"/>
    </w:rPr>
  </w:style>
  <w:style w:type="table" w:customStyle="1" w:styleId="Tabellenraster2">
    <w:name w:val="Tabellenraster2"/>
    <w:basedOn w:val="NormaleTabelle"/>
    <w:next w:val="Tabellenraster"/>
    <w:rsid w:val="00F67B38"/>
    <w:pPr>
      <w:spacing w:after="0"/>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Kopf-undFuzeile">
    <w:name w:val="Kopf- und Fußzeile"/>
    <w:basedOn w:val="Kopfzeile"/>
    <w:uiPriority w:val="11"/>
    <w:qFormat/>
    <w:rsid w:val="007C5305"/>
    <w:pPr>
      <w:jc w:val="center"/>
    </w:pPr>
    <w:rPr>
      <w:sz w:val="16"/>
      <w:lang w:val="en-US"/>
    </w:rPr>
  </w:style>
  <w:style w:type="paragraph" w:styleId="Zitat">
    <w:name w:val="Quote"/>
    <w:basedOn w:val="Standard"/>
    <w:next w:val="Standard"/>
    <w:link w:val="ZitatZchn"/>
    <w:uiPriority w:val="29"/>
    <w:rsid w:val="0038569A"/>
    <w:rPr>
      <w:i/>
      <w:iCs/>
      <w:color w:val="000000" w:themeColor="text1"/>
      <w:lang w:val="de-DE"/>
    </w:rPr>
  </w:style>
  <w:style w:type="character" w:customStyle="1" w:styleId="ZitatZchn">
    <w:name w:val="Zitat Zchn"/>
    <w:basedOn w:val="Absatz-Standardschriftart"/>
    <w:link w:val="Zitat"/>
    <w:uiPriority w:val="29"/>
    <w:rsid w:val="0038569A"/>
    <w:rPr>
      <w:rFonts w:ascii="Arial" w:hAnsi="Arial"/>
      <w:i/>
      <w:iCs/>
      <w:color w:val="000000" w:themeColor="text1"/>
      <w:sz w:val="20"/>
    </w:rPr>
  </w:style>
  <w:style w:type="character" w:styleId="Kommentarzeichen">
    <w:name w:val="annotation reference"/>
    <w:basedOn w:val="Absatz-Standardschriftart"/>
    <w:semiHidden/>
    <w:unhideWhenUsed/>
    <w:rsid w:val="00F72736"/>
    <w:rPr>
      <w:sz w:val="16"/>
      <w:szCs w:val="16"/>
    </w:rPr>
  </w:style>
  <w:style w:type="paragraph" w:styleId="Kommentartext">
    <w:name w:val="annotation text"/>
    <w:basedOn w:val="Standard"/>
    <w:link w:val="KommentartextZchn"/>
    <w:semiHidden/>
    <w:unhideWhenUsed/>
    <w:rsid w:val="00F72736"/>
    <w:rPr>
      <w:szCs w:val="20"/>
      <w:lang w:val="de-DE"/>
    </w:rPr>
  </w:style>
  <w:style w:type="character" w:customStyle="1" w:styleId="KommentartextZchn">
    <w:name w:val="Kommentartext Zchn"/>
    <w:basedOn w:val="Absatz-Standardschriftart"/>
    <w:link w:val="Kommentartext"/>
    <w:uiPriority w:val="99"/>
    <w:semiHidden/>
    <w:rsid w:val="00F7273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72736"/>
    <w:rPr>
      <w:b/>
      <w:bCs/>
    </w:rPr>
  </w:style>
  <w:style w:type="character" w:customStyle="1" w:styleId="KommentarthemaZchn">
    <w:name w:val="Kommentarthema Zchn"/>
    <w:basedOn w:val="KommentartextZchn"/>
    <w:link w:val="Kommentarthema"/>
    <w:uiPriority w:val="99"/>
    <w:semiHidden/>
    <w:rsid w:val="00F72736"/>
    <w:rPr>
      <w:rFonts w:ascii="Arial" w:hAnsi="Arial"/>
      <w:b/>
      <w:bCs/>
      <w:sz w:val="20"/>
      <w:szCs w:val="20"/>
    </w:rPr>
  </w:style>
  <w:style w:type="paragraph" w:customStyle="1" w:styleId="Blautext">
    <w:name w:val="Blautext"/>
    <w:basedOn w:val="Standard"/>
    <w:link w:val="BlautextZchn"/>
    <w:qFormat/>
    <w:rsid w:val="0048129A"/>
    <w:pPr>
      <w:tabs>
        <w:tab w:val="left" w:pos="1418"/>
      </w:tabs>
    </w:pPr>
    <w:rPr>
      <w:rFonts w:cs="Arial"/>
      <w:vanish/>
      <w:color w:val="0000FF"/>
      <w:szCs w:val="20"/>
      <w:lang w:val="de-DE"/>
    </w:rPr>
  </w:style>
  <w:style w:type="character" w:customStyle="1" w:styleId="BlautextZchn">
    <w:name w:val="Blautext Zchn"/>
    <w:basedOn w:val="Absatz-Standardschriftart"/>
    <w:link w:val="Blautext"/>
    <w:rsid w:val="0048129A"/>
    <w:rPr>
      <w:rFonts w:ascii="Arial" w:hAnsi="Arial" w:cs="Arial"/>
      <w:vanish/>
      <w:color w:val="0000FF"/>
      <w:sz w:val="20"/>
      <w:szCs w:val="20"/>
    </w:rPr>
  </w:style>
  <w:style w:type="table" w:customStyle="1" w:styleId="Tabellenraster3">
    <w:name w:val="Tabellenraster3"/>
    <w:basedOn w:val="NormaleTabelle"/>
    <w:next w:val="Tabellenraster"/>
    <w:rsid w:val="005510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semiHidden/>
    <w:rsid w:val="00FE07E4"/>
    <w:pPr>
      <w:widowControl w:val="0"/>
      <w:jc w:val="left"/>
    </w:pPr>
    <w:rPr>
      <w:rFonts w:eastAsia="Times New Roman" w:cs="Times New Roman"/>
      <w:szCs w:val="20"/>
      <w:lang w:eastAsia="de-DE"/>
    </w:rPr>
  </w:style>
  <w:style w:type="character" w:customStyle="1" w:styleId="EndnotentextZchn">
    <w:name w:val="Endnotentext Zchn"/>
    <w:basedOn w:val="Absatz-Standardschriftart"/>
    <w:link w:val="Endnotentext"/>
    <w:semiHidden/>
    <w:rsid w:val="00FE07E4"/>
    <w:rPr>
      <w:rFonts w:ascii="Arial" w:eastAsia="Times New Roman" w:hAnsi="Arial" w:cs="Times New Roman"/>
      <w:sz w:val="20"/>
      <w:szCs w:val="20"/>
      <w:lang w:val="en-US" w:eastAsia="de-DE"/>
    </w:rPr>
  </w:style>
  <w:style w:type="paragraph" w:styleId="Funotentext">
    <w:name w:val="footnote text"/>
    <w:basedOn w:val="Standard"/>
    <w:link w:val="FunotentextZchn"/>
    <w:semiHidden/>
    <w:rsid w:val="00FE07E4"/>
    <w:pPr>
      <w:widowControl w:val="0"/>
      <w:jc w:val="left"/>
    </w:pPr>
    <w:rPr>
      <w:rFonts w:eastAsia="Times New Roman" w:cs="Times New Roman"/>
      <w:szCs w:val="20"/>
      <w:lang w:eastAsia="de-DE"/>
    </w:rPr>
  </w:style>
  <w:style w:type="character" w:customStyle="1" w:styleId="FunotentextZchn">
    <w:name w:val="Fußnotentext Zchn"/>
    <w:basedOn w:val="Absatz-Standardschriftart"/>
    <w:link w:val="Funotentext"/>
    <w:semiHidden/>
    <w:rsid w:val="00FE07E4"/>
    <w:rPr>
      <w:rFonts w:ascii="Arial" w:eastAsia="Times New Roman" w:hAnsi="Arial" w:cs="Times New Roman"/>
      <w:sz w:val="20"/>
      <w:szCs w:val="20"/>
      <w:lang w:val="en-US" w:eastAsia="de-DE"/>
    </w:rPr>
  </w:style>
  <w:style w:type="character" w:styleId="Funotenzeichen">
    <w:name w:val="footnote reference"/>
    <w:basedOn w:val="Absatz-Standardschriftart"/>
    <w:semiHidden/>
    <w:rsid w:val="00FE07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text"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E47B7"/>
    <w:pPr>
      <w:spacing w:after="0"/>
      <w:jc w:val="both"/>
    </w:pPr>
    <w:rPr>
      <w:rFonts w:ascii="Arial" w:hAnsi="Arial"/>
      <w:sz w:val="20"/>
      <w:lang w:val="en-US"/>
    </w:rPr>
  </w:style>
  <w:style w:type="paragraph" w:styleId="berschrift1">
    <w:name w:val="heading 1"/>
    <w:basedOn w:val="Standard"/>
    <w:next w:val="Standard"/>
    <w:link w:val="berschrift1Zchn"/>
    <w:autoRedefine/>
    <w:qFormat/>
    <w:rsid w:val="007C5305"/>
    <w:pPr>
      <w:keepNext/>
      <w:numPr>
        <w:numId w:val="24"/>
      </w:numPr>
      <w:spacing w:after="60"/>
      <w:ind w:left="567" w:hanging="567"/>
      <w:jc w:val="left"/>
      <w:outlineLvl w:val="0"/>
    </w:pPr>
    <w:rPr>
      <w:rFonts w:eastAsia="Times New Roman" w:cs="Arial"/>
      <w:b/>
      <w:bCs/>
      <w:kern w:val="32"/>
      <w:sz w:val="24"/>
      <w:szCs w:val="32"/>
      <w:lang w:eastAsia="de-DE"/>
    </w:rPr>
  </w:style>
  <w:style w:type="paragraph" w:styleId="berschrift2">
    <w:name w:val="heading 2"/>
    <w:basedOn w:val="Standard"/>
    <w:next w:val="Standard"/>
    <w:link w:val="berschrift2Zchn"/>
    <w:qFormat/>
    <w:rsid w:val="007C5305"/>
    <w:pPr>
      <w:keepNext/>
      <w:numPr>
        <w:ilvl w:val="1"/>
        <w:numId w:val="24"/>
      </w:numPr>
      <w:spacing w:after="60"/>
      <w:ind w:left="567" w:hanging="567"/>
      <w:jc w:val="left"/>
      <w:outlineLvl w:val="1"/>
    </w:pPr>
    <w:rPr>
      <w:rFonts w:eastAsia="Times New Roman" w:cs="Times New Roman"/>
      <w:b/>
      <w:sz w:val="22"/>
      <w:szCs w:val="20"/>
      <w:lang w:eastAsia="de-DE"/>
    </w:rPr>
  </w:style>
  <w:style w:type="paragraph" w:styleId="berschrift3">
    <w:name w:val="heading 3"/>
    <w:basedOn w:val="Standard"/>
    <w:next w:val="Standard"/>
    <w:link w:val="berschrift3Zchn"/>
    <w:qFormat/>
    <w:rsid w:val="007C5305"/>
    <w:pPr>
      <w:keepNext/>
      <w:numPr>
        <w:ilvl w:val="2"/>
        <w:numId w:val="24"/>
      </w:numPr>
      <w:spacing w:after="60"/>
      <w:ind w:left="567" w:hanging="567"/>
      <w:jc w:val="left"/>
      <w:outlineLvl w:val="2"/>
    </w:pPr>
    <w:rPr>
      <w:rFonts w:eastAsia="Times New Roman" w:cs="Arial"/>
      <w:b/>
      <w:bCs/>
      <w:szCs w:val="26"/>
      <w:lang w:eastAsia="de-DE"/>
    </w:rPr>
  </w:style>
  <w:style w:type="paragraph" w:styleId="berschrift4">
    <w:name w:val="heading 4"/>
    <w:basedOn w:val="Standard"/>
    <w:next w:val="Standard"/>
    <w:link w:val="berschrift4Zchn"/>
    <w:qFormat/>
    <w:rsid w:val="007C5305"/>
    <w:pPr>
      <w:keepNext/>
      <w:numPr>
        <w:ilvl w:val="3"/>
        <w:numId w:val="24"/>
      </w:numPr>
      <w:spacing w:after="60"/>
      <w:ind w:left="862" w:hanging="862"/>
      <w:jc w:val="left"/>
      <w:outlineLvl w:val="3"/>
    </w:pPr>
    <w:rPr>
      <w:rFonts w:eastAsia="Times New Roman" w:cs="Times New Roman"/>
      <w:bCs/>
      <w:szCs w:val="20"/>
      <w:lang w:eastAsia="de-DE"/>
    </w:rPr>
  </w:style>
  <w:style w:type="paragraph" w:styleId="berschrift5">
    <w:name w:val="heading 5"/>
    <w:basedOn w:val="Standard"/>
    <w:next w:val="Standard"/>
    <w:link w:val="berschrift5Zchn"/>
    <w:uiPriority w:val="9"/>
    <w:unhideWhenUsed/>
    <w:rsid w:val="00F72736"/>
    <w:pPr>
      <w:keepNext/>
      <w:keepLines/>
      <w:numPr>
        <w:ilvl w:val="4"/>
        <w:numId w:val="24"/>
      </w:numPr>
      <w:spacing w:after="60"/>
      <w:ind w:left="1009" w:hanging="1009"/>
      <w:jc w:val="left"/>
      <w:outlineLvl w:val="4"/>
    </w:pPr>
    <w:rPr>
      <w:rFonts w:asciiTheme="majorHAnsi" w:eastAsiaTheme="majorEastAsia" w:hAnsiTheme="majorHAnsi" w:cstheme="majorBidi"/>
      <w:color w:val="000000" w:themeColor="text1"/>
      <w:lang w:val="de-DE"/>
    </w:rPr>
  </w:style>
  <w:style w:type="paragraph" w:styleId="berschrift6">
    <w:name w:val="heading 6"/>
    <w:basedOn w:val="Standard"/>
    <w:next w:val="Standard"/>
    <w:link w:val="berschrift6Zchn"/>
    <w:uiPriority w:val="9"/>
    <w:unhideWhenUsed/>
    <w:rsid w:val="00F72736"/>
    <w:pPr>
      <w:keepNext/>
      <w:keepLines/>
      <w:numPr>
        <w:ilvl w:val="5"/>
        <w:numId w:val="24"/>
      </w:numPr>
      <w:spacing w:after="60"/>
      <w:ind w:left="1151" w:hanging="1151"/>
      <w:jc w:val="left"/>
      <w:outlineLvl w:val="5"/>
    </w:pPr>
    <w:rPr>
      <w:rFonts w:asciiTheme="majorHAnsi" w:eastAsiaTheme="majorEastAsia" w:hAnsiTheme="majorHAnsi" w:cstheme="majorBidi"/>
      <w:iCs/>
      <w:color w:val="000000" w:themeColor="text1"/>
      <w:lang w:val="de-DE"/>
    </w:rPr>
  </w:style>
  <w:style w:type="paragraph" w:styleId="berschrift7">
    <w:name w:val="heading 7"/>
    <w:basedOn w:val="Standard"/>
    <w:next w:val="Standard"/>
    <w:link w:val="berschrift7Zchn"/>
    <w:unhideWhenUsed/>
    <w:qFormat/>
    <w:rsid w:val="00B84AE2"/>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84AE2"/>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B84AE2"/>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7C5305"/>
    <w:pPr>
      <w:spacing w:before="240" w:after="60"/>
      <w:jc w:val="center"/>
      <w:outlineLvl w:val="0"/>
    </w:pPr>
    <w:rPr>
      <w:rFonts w:eastAsia="MS Gothic" w:cs="Times New Roman"/>
      <w:b/>
      <w:bCs/>
      <w:kern w:val="28"/>
      <w:sz w:val="28"/>
      <w:szCs w:val="32"/>
      <w:lang w:eastAsia="de-DE"/>
    </w:rPr>
  </w:style>
  <w:style w:type="character" w:customStyle="1" w:styleId="TitelZchn">
    <w:name w:val="Titel Zchn"/>
    <w:basedOn w:val="Absatz-Standardschriftart"/>
    <w:link w:val="Titel"/>
    <w:rsid w:val="007C5305"/>
    <w:rPr>
      <w:rFonts w:ascii="Arial" w:eastAsia="MS Gothic" w:hAnsi="Arial" w:cs="Times New Roman"/>
      <w:b/>
      <w:bCs/>
      <w:kern w:val="28"/>
      <w:sz w:val="28"/>
      <w:szCs w:val="32"/>
      <w:lang w:val="en-US" w:eastAsia="de-DE"/>
    </w:rPr>
  </w:style>
  <w:style w:type="paragraph" w:styleId="Sprechblasentext">
    <w:name w:val="Balloon Text"/>
    <w:basedOn w:val="Standard"/>
    <w:link w:val="SprechblasentextZchn"/>
    <w:semiHidden/>
    <w:unhideWhenUsed/>
    <w:rsid w:val="00B922B7"/>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B922B7"/>
    <w:rPr>
      <w:rFonts w:ascii="Tahoma" w:hAnsi="Tahoma" w:cs="Tahoma"/>
      <w:sz w:val="16"/>
      <w:szCs w:val="16"/>
    </w:rPr>
  </w:style>
  <w:style w:type="paragraph" w:styleId="Kopfzeile">
    <w:name w:val="header"/>
    <w:basedOn w:val="Standard"/>
    <w:link w:val="KopfzeileZchn"/>
    <w:unhideWhenUsed/>
    <w:rsid w:val="00B922B7"/>
    <w:pPr>
      <w:tabs>
        <w:tab w:val="center" w:pos="4536"/>
        <w:tab w:val="right" w:pos="9072"/>
      </w:tabs>
    </w:pPr>
    <w:rPr>
      <w:lang w:val="de-DE"/>
    </w:rPr>
  </w:style>
  <w:style w:type="character" w:customStyle="1" w:styleId="KopfzeileZchn">
    <w:name w:val="Kopfzeile Zchn"/>
    <w:basedOn w:val="Absatz-Standardschriftart"/>
    <w:link w:val="Kopfzeile"/>
    <w:uiPriority w:val="99"/>
    <w:rsid w:val="00B922B7"/>
  </w:style>
  <w:style w:type="paragraph" w:styleId="Fuzeile">
    <w:name w:val="footer"/>
    <w:basedOn w:val="Standard"/>
    <w:link w:val="FuzeileZchn"/>
    <w:unhideWhenUsed/>
    <w:rsid w:val="00B922B7"/>
    <w:pPr>
      <w:tabs>
        <w:tab w:val="center" w:pos="4536"/>
        <w:tab w:val="right" w:pos="9072"/>
      </w:tabs>
    </w:pPr>
    <w:rPr>
      <w:lang w:val="de-DE"/>
    </w:rPr>
  </w:style>
  <w:style w:type="character" w:customStyle="1" w:styleId="FuzeileZchn">
    <w:name w:val="Fußzeile Zchn"/>
    <w:basedOn w:val="Absatz-Standardschriftart"/>
    <w:link w:val="Fuzeile"/>
    <w:uiPriority w:val="99"/>
    <w:rsid w:val="00B922B7"/>
  </w:style>
  <w:style w:type="table" w:styleId="Tabellenraster">
    <w:name w:val="Table Grid"/>
    <w:basedOn w:val="NormaleTabelle"/>
    <w:rsid w:val="00B922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5F62FE"/>
    <w:pPr>
      <w:spacing w:after="0"/>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7C5305"/>
    <w:rPr>
      <w:rFonts w:ascii="Arial" w:eastAsia="Times New Roman" w:hAnsi="Arial" w:cs="Arial"/>
      <w:b/>
      <w:bCs/>
      <w:kern w:val="32"/>
      <w:sz w:val="24"/>
      <w:szCs w:val="32"/>
      <w:lang w:val="en-US" w:eastAsia="de-DE"/>
    </w:rPr>
  </w:style>
  <w:style w:type="paragraph" w:styleId="Listenabsatz">
    <w:name w:val="List Paragraph"/>
    <w:basedOn w:val="Standard"/>
    <w:uiPriority w:val="34"/>
    <w:qFormat/>
    <w:rsid w:val="007C5305"/>
    <w:pPr>
      <w:ind w:left="720"/>
      <w:contextualSpacing/>
    </w:pPr>
  </w:style>
  <w:style w:type="character" w:customStyle="1" w:styleId="berschrift2Zchn">
    <w:name w:val="Überschrift 2 Zchn"/>
    <w:link w:val="berschrift2"/>
    <w:rsid w:val="007C5305"/>
    <w:rPr>
      <w:rFonts w:ascii="Arial" w:eastAsia="Times New Roman" w:hAnsi="Arial" w:cs="Times New Roman"/>
      <w:b/>
      <w:szCs w:val="20"/>
      <w:lang w:val="en-US" w:eastAsia="de-DE"/>
    </w:rPr>
  </w:style>
  <w:style w:type="character" w:customStyle="1" w:styleId="berschrift3Zchn">
    <w:name w:val="Überschrift 3 Zchn"/>
    <w:basedOn w:val="Absatz-Standardschriftart"/>
    <w:link w:val="berschrift3"/>
    <w:rsid w:val="007C5305"/>
    <w:rPr>
      <w:rFonts w:ascii="Arial" w:eastAsia="Times New Roman" w:hAnsi="Arial" w:cs="Arial"/>
      <w:b/>
      <w:bCs/>
      <w:sz w:val="20"/>
      <w:szCs w:val="26"/>
      <w:lang w:val="en-US" w:eastAsia="de-DE"/>
    </w:rPr>
  </w:style>
  <w:style w:type="character" w:customStyle="1" w:styleId="berschrift4Zchn">
    <w:name w:val="Überschrift 4 Zchn"/>
    <w:link w:val="berschrift4"/>
    <w:rsid w:val="007C5305"/>
    <w:rPr>
      <w:rFonts w:ascii="Arial" w:eastAsia="Times New Roman" w:hAnsi="Arial" w:cs="Times New Roman"/>
      <w:bCs/>
      <w:sz w:val="20"/>
      <w:szCs w:val="20"/>
      <w:lang w:val="en-US" w:eastAsia="de-DE"/>
    </w:rPr>
  </w:style>
  <w:style w:type="character" w:customStyle="1" w:styleId="berschrift5Zchn">
    <w:name w:val="Überschrift 5 Zchn"/>
    <w:basedOn w:val="Absatz-Standardschriftart"/>
    <w:link w:val="berschrift5"/>
    <w:uiPriority w:val="9"/>
    <w:rsid w:val="00F72736"/>
    <w:rPr>
      <w:rFonts w:asciiTheme="majorHAnsi" w:eastAsiaTheme="majorEastAsia" w:hAnsiTheme="majorHAnsi" w:cstheme="majorBidi"/>
      <w:color w:val="000000" w:themeColor="text1"/>
      <w:sz w:val="20"/>
    </w:rPr>
  </w:style>
  <w:style w:type="character" w:customStyle="1" w:styleId="berschrift6Zchn">
    <w:name w:val="Überschrift 6 Zchn"/>
    <w:basedOn w:val="Absatz-Standardschriftart"/>
    <w:link w:val="berschrift6"/>
    <w:uiPriority w:val="9"/>
    <w:rsid w:val="00F72736"/>
    <w:rPr>
      <w:rFonts w:asciiTheme="majorHAnsi" w:eastAsiaTheme="majorEastAsia" w:hAnsiTheme="majorHAnsi" w:cstheme="majorBidi"/>
      <w:iCs/>
      <w:color w:val="000000" w:themeColor="text1"/>
      <w:sz w:val="20"/>
    </w:rPr>
  </w:style>
  <w:style w:type="character" w:customStyle="1" w:styleId="berschrift7Zchn">
    <w:name w:val="Überschrift 7 Zchn"/>
    <w:basedOn w:val="Absatz-Standardschriftart"/>
    <w:link w:val="berschrift7"/>
    <w:uiPriority w:val="9"/>
    <w:semiHidden/>
    <w:rsid w:val="00B84AE2"/>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B84AE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84AE2"/>
    <w:rPr>
      <w:rFonts w:asciiTheme="majorHAnsi" w:eastAsiaTheme="majorEastAsia" w:hAnsiTheme="majorHAnsi" w:cstheme="majorBidi"/>
      <w:i/>
      <w:iCs/>
      <w:color w:val="404040" w:themeColor="text1" w:themeTint="BF"/>
      <w:sz w:val="20"/>
      <w:szCs w:val="20"/>
    </w:rPr>
  </w:style>
  <w:style w:type="numbering" w:customStyle="1" w:styleId="berschrift1Dokumente">
    <w:name w:val="Überschrift 1 Dokumente"/>
    <w:basedOn w:val="KeineListe"/>
    <w:uiPriority w:val="99"/>
    <w:rsid w:val="00F44747"/>
    <w:pPr>
      <w:numPr>
        <w:numId w:val="10"/>
      </w:numPr>
    </w:pPr>
  </w:style>
  <w:style w:type="paragraph" w:styleId="Verzeichnis1">
    <w:name w:val="toc 1"/>
    <w:basedOn w:val="Standard"/>
    <w:next w:val="Standard"/>
    <w:autoRedefine/>
    <w:uiPriority w:val="39"/>
    <w:unhideWhenUsed/>
    <w:qFormat/>
    <w:rsid w:val="007C5305"/>
    <w:pPr>
      <w:tabs>
        <w:tab w:val="left" w:pos="567"/>
        <w:tab w:val="right" w:leader="dot" w:pos="9679"/>
      </w:tabs>
      <w:spacing w:before="120"/>
    </w:pPr>
    <w:rPr>
      <w:rFonts w:asciiTheme="majorHAnsi" w:eastAsiaTheme="minorEastAsia" w:hAnsiTheme="majorHAnsi"/>
      <w:bCs/>
      <w:noProof/>
      <w:sz w:val="22"/>
      <w:lang w:eastAsia="de-DE"/>
    </w:rPr>
  </w:style>
  <w:style w:type="paragraph" w:styleId="Verzeichnis4">
    <w:name w:val="toc 4"/>
    <w:basedOn w:val="Standard"/>
    <w:next w:val="Standard"/>
    <w:autoRedefine/>
    <w:uiPriority w:val="39"/>
    <w:unhideWhenUsed/>
    <w:rsid w:val="00EF5470"/>
    <w:pPr>
      <w:tabs>
        <w:tab w:val="left" w:pos="1276"/>
        <w:tab w:val="right" w:leader="dot" w:pos="9679"/>
      </w:tabs>
      <w:spacing w:before="60"/>
      <w:ind w:left="426"/>
    </w:pPr>
    <w:rPr>
      <w:rFonts w:asciiTheme="minorHAnsi" w:hAnsiTheme="minorHAnsi" w:cstheme="minorHAnsi"/>
      <w:szCs w:val="20"/>
      <w:lang w:val="de-DE"/>
    </w:rPr>
  </w:style>
  <w:style w:type="paragraph" w:styleId="Verzeichnis2">
    <w:name w:val="toc 2"/>
    <w:basedOn w:val="Standard"/>
    <w:next w:val="Standard"/>
    <w:autoRedefine/>
    <w:uiPriority w:val="39"/>
    <w:unhideWhenUsed/>
    <w:qFormat/>
    <w:rsid w:val="007C5305"/>
    <w:pPr>
      <w:tabs>
        <w:tab w:val="left" w:pos="709"/>
        <w:tab w:val="right" w:leader="dot" w:pos="9679"/>
      </w:tabs>
      <w:spacing w:before="60"/>
      <w:ind w:left="142"/>
    </w:pPr>
    <w:rPr>
      <w:rFonts w:asciiTheme="minorHAnsi" w:hAnsiTheme="minorHAnsi" w:cstheme="minorHAnsi"/>
      <w:bCs/>
      <w:szCs w:val="20"/>
    </w:rPr>
  </w:style>
  <w:style w:type="paragraph" w:styleId="Verzeichnis3">
    <w:name w:val="toc 3"/>
    <w:basedOn w:val="Standard"/>
    <w:next w:val="Standard"/>
    <w:autoRedefine/>
    <w:uiPriority w:val="39"/>
    <w:unhideWhenUsed/>
    <w:qFormat/>
    <w:rsid w:val="007C5305"/>
    <w:pPr>
      <w:tabs>
        <w:tab w:val="left" w:pos="851"/>
        <w:tab w:val="right" w:leader="dot" w:pos="9679"/>
      </w:tabs>
      <w:spacing w:before="60"/>
      <w:ind w:left="284"/>
    </w:pPr>
    <w:rPr>
      <w:rFonts w:asciiTheme="minorHAnsi" w:hAnsiTheme="minorHAnsi" w:cstheme="minorHAnsi"/>
      <w:szCs w:val="20"/>
    </w:rPr>
  </w:style>
  <w:style w:type="character" w:styleId="Hyperlink">
    <w:name w:val="Hyperlink"/>
    <w:basedOn w:val="Absatz-Standardschriftart"/>
    <w:uiPriority w:val="99"/>
    <w:unhideWhenUsed/>
    <w:rsid w:val="00740996"/>
    <w:rPr>
      <w:color w:val="0000FF" w:themeColor="hyperlink"/>
      <w:u w:val="single"/>
    </w:rPr>
  </w:style>
  <w:style w:type="paragraph" w:styleId="Inhaltsverzeichnisberschrift">
    <w:name w:val="TOC Heading"/>
    <w:basedOn w:val="berschrift1"/>
    <w:next w:val="Standard"/>
    <w:uiPriority w:val="39"/>
    <w:unhideWhenUsed/>
    <w:qFormat/>
    <w:rsid w:val="007C5305"/>
    <w:pPr>
      <w:keepLines/>
      <w:numPr>
        <w:numId w:val="0"/>
      </w:numPr>
      <w:spacing w:before="480" w:line="276" w:lineRule="auto"/>
      <w:outlineLvl w:val="9"/>
    </w:pPr>
    <w:rPr>
      <w:rFonts w:eastAsiaTheme="majorEastAsia" w:cstheme="majorBidi"/>
      <w:kern w:val="0"/>
      <w:szCs w:val="28"/>
    </w:rPr>
  </w:style>
  <w:style w:type="paragraph" w:styleId="Verzeichnis5">
    <w:name w:val="toc 5"/>
    <w:basedOn w:val="Standard"/>
    <w:next w:val="Standard"/>
    <w:autoRedefine/>
    <w:uiPriority w:val="39"/>
    <w:unhideWhenUsed/>
    <w:rsid w:val="005E00CC"/>
    <w:pPr>
      <w:spacing w:before="60"/>
      <w:ind w:left="601"/>
    </w:pPr>
    <w:rPr>
      <w:rFonts w:asciiTheme="minorHAnsi" w:hAnsiTheme="minorHAnsi" w:cstheme="minorHAnsi"/>
      <w:szCs w:val="20"/>
      <w:lang w:val="de-DE"/>
    </w:rPr>
  </w:style>
  <w:style w:type="paragraph" w:styleId="Verzeichnis6">
    <w:name w:val="toc 6"/>
    <w:basedOn w:val="Standard"/>
    <w:next w:val="Standard"/>
    <w:autoRedefine/>
    <w:uiPriority w:val="39"/>
    <w:unhideWhenUsed/>
    <w:rsid w:val="005E00CC"/>
    <w:pPr>
      <w:spacing w:before="60"/>
      <w:ind w:left="799"/>
    </w:pPr>
    <w:rPr>
      <w:rFonts w:asciiTheme="minorHAnsi" w:hAnsiTheme="minorHAnsi" w:cstheme="minorHAnsi"/>
      <w:szCs w:val="20"/>
      <w:lang w:val="de-DE"/>
    </w:rPr>
  </w:style>
  <w:style w:type="paragraph" w:styleId="Verzeichnis7">
    <w:name w:val="toc 7"/>
    <w:basedOn w:val="Standard"/>
    <w:next w:val="Standard"/>
    <w:autoRedefine/>
    <w:uiPriority w:val="39"/>
    <w:unhideWhenUsed/>
    <w:rsid w:val="008149B8"/>
    <w:pPr>
      <w:ind w:left="1000"/>
    </w:pPr>
    <w:rPr>
      <w:rFonts w:asciiTheme="minorHAnsi" w:hAnsiTheme="minorHAnsi" w:cstheme="minorHAnsi"/>
      <w:szCs w:val="20"/>
      <w:lang w:val="de-DE"/>
    </w:rPr>
  </w:style>
  <w:style w:type="paragraph" w:styleId="Verzeichnis8">
    <w:name w:val="toc 8"/>
    <w:basedOn w:val="Standard"/>
    <w:next w:val="Standard"/>
    <w:autoRedefine/>
    <w:uiPriority w:val="39"/>
    <w:unhideWhenUsed/>
    <w:rsid w:val="008149B8"/>
    <w:pPr>
      <w:ind w:left="1200"/>
    </w:pPr>
    <w:rPr>
      <w:rFonts w:asciiTheme="minorHAnsi" w:hAnsiTheme="minorHAnsi" w:cstheme="minorHAnsi"/>
      <w:szCs w:val="20"/>
      <w:lang w:val="de-DE"/>
    </w:rPr>
  </w:style>
  <w:style w:type="paragraph" w:styleId="Verzeichnis9">
    <w:name w:val="toc 9"/>
    <w:basedOn w:val="Standard"/>
    <w:next w:val="Standard"/>
    <w:autoRedefine/>
    <w:uiPriority w:val="39"/>
    <w:unhideWhenUsed/>
    <w:rsid w:val="008149B8"/>
    <w:pPr>
      <w:ind w:left="1400"/>
    </w:pPr>
    <w:rPr>
      <w:rFonts w:asciiTheme="minorHAnsi" w:hAnsiTheme="minorHAnsi" w:cstheme="minorHAnsi"/>
      <w:szCs w:val="20"/>
      <w:lang w:val="de-DE"/>
    </w:rPr>
  </w:style>
  <w:style w:type="table" w:customStyle="1" w:styleId="Tabellenraster2">
    <w:name w:val="Tabellenraster2"/>
    <w:basedOn w:val="NormaleTabelle"/>
    <w:next w:val="Tabellenraster"/>
    <w:rsid w:val="00F67B38"/>
    <w:pPr>
      <w:spacing w:after="0"/>
    </w:pPr>
    <w:rPr>
      <w:rFonts w:ascii="Arial" w:hAnsi="Arial"/>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Kopf-undFuzeile">
    <w:name w:val="Kopf- und Fußzeile"/>
    <w:basedOn w:val="Kopfzeile"/>
    <w:uiPriority w:val="11"/>
    <w:qFormat/>
    <w:rsid w:val="007C5305"/>
    <w:pPr>
      <w:jc w:val="center"/>
    </w:pPr>
    <w:rPr>
      <w:sz w:val="16"/>
      <w:lang w:val="en-US"/>
    </w:rPr>
  </w:style>
  <w:style w:type="paragraph" w:styleId="Zitat">
    <w:name w:val="Quote"/>
    <w:basedOn w:val="Standard"/>
    <w:next w:val="Standard"/>
    <w:link w:val="ZitatZchn"/>
    <w:uiPriority w:val="29"/>
    <w:rsid w:val="0038569A"/>
    <w:rPr>
      <w:i/>
      <w:iCs/>
      <w:color w:val="000000" w:themeColor="text1"/>
      <w:lang w:val="de-DE"/>
    </w:rPr>
  </w:style>
  <w:style w:type="character" w:customStyle="1" w:styleId="ZitatZchn">
    <w:name w:val="Zitat Zchn"/>
    <w:basedOn w:val="Absatz-Standardschriftart"/>
    <w:link w:val="Zitat"/>
    <w:uiPriority w:val="29"/>
    <w:rsid w:val="0038569A"/>
    <w:rPr>
      <w:rFonts w:ascii="Arial" w:hAnsi="Arial"/>
      <w:i/>
      <w:iCs/>
      <w:color w:val="000000" w:themeColor="text1"/>
      <w:sz w:val="20"/>
    </w:rPr>
  </w:style>
  <w:style w:type="character" w:styleId="Kommentarzeichen">
    <w:name w:val="annotation reference"/>
    <w:basedOn w:val="Absatz-Standardschriftart"/>
    <w:semiHidden/>
    <w:unhideWhenUsed/>
    <w:rsid w:val="00F72736"/>
    <w:rPr>
      <w:sz w:val="16"/>
      <w:szCs w:val="16"/>
    </w:rPr>
  </w:style>
  <w:style w:type="paragraph" w:styleId="Kommentartext">
    <w:name w:val="annotation text"/>
    <w:basedOn w:val="Standard"/>
    <w:link w:val="KommentartextZchn"/>
    <w:semiHidden/>
    <w:unhideWhenUsed/>
    <w:rsid w:val="00F72736"/>
    <w:rPr>
      <w:szCs w:val="20"/>
      <w:lang w:val="de-DE"/>
    </w:rPr>
  </w:style>
  <w:style w:type="character" w:customStyle="1" w:styleId="KommentartextZchn">
    <w:name w:val="Kommentartext Zchn"/>
    <w:basedOn w:val="Absatz-Standardschriftart"/>
    <w:link w:val="Kommentartext"/>
    <w:uiPriority w:val="99"/>
    <w:semiHidden/>
    <w:rsid w:val="00F7273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72736"/>
    <w:rPr>
      <w:b/>
      <w:bCs/>
    </w:rPr>
  </w:style>
  <w:style w:type="character" w:customStyle="1" w:styleId="KommentarthemaZchn">
    <w:name w:val="Kommentarthema Zchn"/>
    <w:basedOn w:val="KommentartextZchn"/>
    <w:link w:val="Kommentarthema"/>
    <w:uiPriority w:val="99"/>
    <w:semiHidden/>
    <w:rsid w:val="00F72736"/>
    <w:rPr>
      <w:rFonts w:ascii="Arial" w:hAnsi="Arial"/>
      <w:b/>
      <w:bCs/>
      <w:sz w:val="20"/>
      <w:szCs w:val="20"/>
    </w:rPr>
  </w:style>
  <w:style w:type="paragraph" w:customStyle="1" w:styleId="Blautext">
    <w:name w:val="Blautext"/>
    <w:basedOn w:val="Standard"/>
    <w:link w:val="BlautextZchn"/>
    <w:qFormat/>
    <w:rsid w:val="0048129A"/>
    <w:pPr>
      <w:tabs>
        <w:tab w:val="left" w:pos="1418"/>
      </w:tabs>
    </w:pPr>
    <w:rPr>
      <w:rFonts w:cs="Arial"/>
      <w:vanish/>
      <w:color w:val="0000FF"/>
      <w:szCs w:val="20"/>
      <w:lang w:val="de-DE"/>
    </w:rPr>
  </w:style>
  <w:style w:type="character" w:customStyle="1" w:styleId="BlautextZchn">
    <w:name w:val="Blautext Zchn"/>
    <w:basedOn w:val="Absatz-Standardschriftart"/>
    <w:link w:val="Blautext"/>
    <w:rsid w:val="0048129A"/>
    <w:rPr>
      <w:rFonts w:ascii="Arial" w:hAnsi="Arial" w:cs="Arial"/>
      <w:vanish/>
      <w:color w:val="0000FF"/>
      <w:sz w:val="20"/>
      <w:szCs w:val="20"/>
    </w:rPr>
  </w:style>
  <w:style w:type="table" w:customStyle="1" w:styleId="Tabellenraster3">
    <w:name w:val="Tabellenraster3"/>
    <w:basedOn w:val="NormaleTabelle"/>
    <w:next w:val="Tabellenraster"/>
    <w:rsid w:val="005510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semiHidden/>
    <w:rsid w:val="00FE07E4"/>
    <w:pPr>
      <w:widowControl w:val="0"/>
      <w:jc w:val="left"/>
    </w:pPr>
    <w:rPr>
      <w:rFonts w:eastAsia="Times New Roman" w:cs="Times New Roman"/>
      <w:szCs w:val="20"/>
      <w:lang w:eastAsia="de-DE"/>
    </w:rPr>
  </w:style>
  <w:style w:type="character" w:customStyle="1" w:styleId="EndnotentextZchn">
    <w:name w:val="Endnotentext Zchn"/>
    <w:basedOn w:val="Absatz-Standardschriftart"/>
    <w:link w:val="Endnotentext"/>
    <w:semiHidden/>
    <w:rsid w:val="00FE07E4"/>
    <w:rPr>
      <w:rFonts w:ascii="Arial" w:eastAsia="Times New Roman" w:hAnsi="Arial" w:cs="Times New Roman"/>
      <w:sz w:val="20"/>
      <w:szCs w:val="20"/>
      <w:lang w:val="en-US" w:eastAsia="de-DE"/>
    </w:rPr>
  </w:style>
  <w:style w:type="paragraph" w:styleId="Funotentext">
    <w:name w:val="footnote text"/>
    <w:basedOn w:val="Standard"/>
    <w:link w:val="FunotentextZchn"/>
    <w:semiHidden/>
    <w:rsid w:val="00FE07E4"/>
    <w:pPr>
      <w:widowControl w:val="0"/>
      <w:jc w:val="left"/>
    </w:pPr>
    <w:rPr>
      <w:rFonts w:eastAsia="Times New Roman" w:cs="Times New Roman"/>
      <w:szCs w:val="20"/>
      <w:lang w:eastAsia="de-DE"/>
    </w:rPr>
  </w:style>
  <w:style w:type="character" w:customStyle="1" w:styleId="FunotentextZchn">
    <w:name w:val="Fußnotentext Zchn"/>
    <w:basedOn w:val="Absatz-Standardschriftart"/>
    <w:link w:val="Funotentext"/>
    <w:semiHidden/>
    <w:rsid w:val="00FE07E4"/>
    <w:rPr>
      <w:rFonts w:ascii="Arial" w:eastAsia="Times New Roman" w:hAnsi="Arial" w:cs="Times New Roman"/>
      <w:sz w:val="20"/>
      <w:szCs w:val="20"/>
      <w:lang w:val="en-US" w:eastAsia="de-DE"/>
    </w:rPr>
  </w:style>
  <w:style w:type="character" w:styleId="Funotenzeichen">
    <w:name w:val="footnote reference"/>
    <w:basedOn w:val="Absatz-Standardschriftart"/>
    <w:semiHidden/>
    <w:rsid w:val="00FE07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5BF86-E022-4A06-9E9C-0F388A1E8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3803</Words>
  <Characters>23960</Characters>
  <Application>Microsoft Office Word</Application>
  <DocSecurity>0</DocSecurity>
  <Lines>199</Lines>
  <Paragraphs>55</Paragraphs>
  <ScaleCrop>false</ScaleCrop>
  <HeadingPairs>
    <vt:vector size="2" baseType="variant">
      <vt:variant>
        <vt:lpstr>Titel</vt:lpstr>
      </vt:variant>
      <vt:variant>
        <vt:i4>1</vt:i4>
      </vt:variant>
    </vt:vector>
  </HeadingPairs>
  <TitlesOfParts>
    <vt:vector size="1" baseType="lpstr">
      <vt:lpstr>Checklist Essential Requirements IVDD</vt:lpstr>
    </vt:vector>
  </TitlesOfParts>
  <Company/>
  <LinksUpToDate>false</LinksUpToDate>
  <CharactersWithSpaces>27708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Essential Requirements IVDD</dc:title>
  <dc:creator>Bettina Weinmann</dc:creator>
  <dc:description>Rev.001
- Übernahme in roXtra (ohne inhaltliche Änderungen)
- neue Kopf- und Fußzeile eingefügt</dc:description>
  <cp:lastModifiedBy>mdc</cp:lastModifiedBy>
  <cp:revision>2</cp:revision>
  <dcterms:created xsi:type="dcterms:W3CDTF">2020-09-17T12:10:00Z</dcterms:created>
  <dcterms:modified xsi:type="dcterms:W3CDTF">2020-09-17T12:10:00Z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Bereichszuordnung">
    <vt:lpwstr>IVD</vt:lpwstr>
  </property>
  <property fmtid="{D5CDD505-2E9C-101B-9397-08002B2CF9AE}" pid="3" name="rox_Description">
    <vt:lpwstr>Rev.001
- Übernahme in roXtra (ohne inhaltliche Änderungen)
- neue Kopf- und Fußzeile eingefügt</vt:lpwstr>
  </property>
  <property fmtid="{D5CDD505-2E9C-101B-9397-08002B2CF9AE}" pid="4" name="rox_DocPath">
    <vt:lpwstr>mdc QM-Dokumente/22 Auditchecklisten/</vt:lpwstr>
  </property>
  <property fmtid="{D5CDD505-2E9C-101B-9397-08002B2CF9AE}" pid="5" name="rox_DocType">
    <vt:lpwstr>Formular/Checklisten</vt:lpwstr>
  </property>
  <property fmtid="{D5CDD505-2E9C-101B-9397-08002B2CF9AE}" pid="6" name="rox_Export">
    <vt:lpwstr>Webseite Kunden</vt:lpwstr>
  </property>
  <property fmtid="{D5CDD505-2E9C-101B-9397-08002B2CF9AE}" pid="7" name="rox_FileName">
    <vt:lpwstr>5982_Essential Requirements_IVDD.docx</vt:lpwstr>
  </property>
  <property fmtid="{D5CDD505-2E9C-101B-9397-08002B2CF9AE}" pid="8" name="rox_Hinweis">
    <vt:lpwstr>alte Dokumentennummer 224001_e/01</vt:lpwstr>
  </property>
  <property fmtid="{D5CDD505-2E9C-101B-9397-08002B2CF9AE}" pid="9" name="rox_ID">
    <vt:lpwstr>5982</vt:lpwstr>
  </property>
  <property fmtid="{D5CDD505-2E9C-101B-9397-08002B2CF9AE}" pid="10" name="rox_ISO17021">
    <vt:lpwstr/>
  </property>
  <property fmtid="{D5CDD505-2E9C-101B-9397-08002B2CF9AE}" pid="11" name="rox_ISO17065">
    <vt:lpwstr/>
  </property>
  <property fmtid="{D5CDD505-2E9C-101B-9397-08002B2CF9AE}" pid="12" name="rox_IVDR">
    <vt:lpwstr/>
  </property>
  <property fmtid="{D5CDD505-2E9C-101B-9397-08002B2CF9AE}" pid="13" name="rox_Language">
    <vt:lpwstr>Englisch</vt:lpwstr>
  </property>
  <property fmtid="{D5CDD505-2E9C-101B-9397-08002B2CF9AE}" pid="14" name="rox_Language_SelKey">
    <vt:lpwstr>Englisch</vt:lpwstr>
  </property>
  <property fmtid="{D5CDD505-2E9C-101B-9397-08002B2CF9AE}" pid="15" name="rox_MDR">
    <vt:lpwstr/>
  </property>
  <property fmtid="{D5CDD505-2E9C-101B-9397-08002B2CF9AE}" pid="16" name="rox_Meta">
    <vt:lpwstr>24</vt:lpwstr>
  </property>
  <property fmtid="{D5CDD505-2E9C-101B-9397-08002B2CF9AE}" pid="17" name="rox_Meta0">
    <vt:lpwstr>&lt;fields&gt;&lt;Field id="rox_Size" caption="Dateigröße" orderid="18" /&gt;&lt;Field id="rox_ID" caption="ID" orderid="34" /&gt;&lt;Field id="rox_</vt:lpwstr>
  </property>
  <property fmtid="{D5CDD505-2E9C-101B-9397-08002B2CF9AE}" pid="18" name="rox_Meta1">
    <vt:lpwstr>Title" caption="Titel" orderid="1" /&gt;&lt;Field id="rox_Status" caption="Status" orderid="4" /&gt;&lt;Field id="rox_Revision" caption="Re</vt:lpwstr>
  </property>
  <property fmtid="{D5CDD505-2E9C-101B-9397-08002B2CF9AE}" pid="19" name="rox_Meta10">
    <vt:lpwstr>d id="rox_Language" caption="Sprache" orderid="16" /&gt;&lt;Field id="rox_Language_SelKey" caption="Sprache (Sprache)" orderid="37" /</vt:lpwstr>
  </property>
  <property fmtid="{D5CDD505-2E9C-101B-9397-08002B2CF9AE}" pid="20" name="rox_Meta11">
    <vt:lpwstr>&gt;&lt;Field id="rox_step_bearbeitung_d" caption="Bearbeitung abgeschlossen am" orderid="23" /&gt;&lt;Field id="rox_step_bearbeitung_u" ca</vt:lpwstr>
  </property>
  <property fmtid="{D5CDD505-2E9C-101B-9397-08002B2CF9AE}" pid="21" name="rox_Meta12">
    <vt:lpwstr>ption="Bearbeitung abgeschlossen durch" orderid="24" /&gt;&lt;Field id="rox_step_bearbeiter" caption="Bearbeiter (alle)" type="roleco</vt:lpwstr>
  </property>
  <property fmtid="{D5CDD505-2E9C-101B-9397-08002B2CF9AE}" pid="22" name="rox_Meta13">
    <vt:lpwstr>ncat" orderid="25"&gt;Weinmann, Bettina - 07.09.2020 13:41:56&lt;/Field&gt;&lt;Field id="rox_step_pruefung_d" caption="Inhaltliche Prüfun</vt:lpwstr>
  </property>
  <property fmtid="{D5CDD505-2E9C-101B-9397-08002B2CF9AE}" pid="23" name="rox_Meta14">
    <vt:lpwstr>g abgeschlossen am" orderid="26" /&gt;&lt;Field id="rox_step_pruefung_u" caption="Inhaltliche Prüfung abgeschlossen durch" orderid="2</vt:lpwstr>
  </property>
  <property fmtid="{D5CDD505-2E9C-101B-9397-08002B2CF9AE}" pid="24" name="rox_Meta15">
    <vt:lpwstr>7" /&gt;&lt;Field id="rox_step_pruefer" caption="Inhaltliche Prüfer (alle)" type="roleconcat" orderid="28"&gt;Ohse, Sabine - 07.09.202</vt:lpwstr>
  </property>
  <property fmtid="{D5CDD505-2E9C-101B-9397-08002B2CF9AE}" pid="25" name="rox_Meta16">
    <vt:lpwstr>0 15:52:47&lt;/Field&gt;&lt;Field id="rox_step_freigabe_d" caption="Formale Freigabe abgeschlossen am" orderid="29" /&gt;&lt;Field id="rox_ste</vt:lpwstr>
  </property>
  <property fmtid="{D5CDD505-2E9C-101B-9397-08002B2CF9AE}" pid="26" name="rox_Meta17">
    <vt:lpwstr>p_freigabe_u" caption="Formale Freigabe abgeschlossen durch" orderid="30" /&gt;&lt;Field id="rox_step_freigeber" caption="Formale Fre</vt:lpwstr>
  </property>
  <property fmtid="{D5CDD505-2E9C-101B-9397-08002B2CF9AE}" pid="27" name="rox_Meta18">
    <vt:lpwstr>igeber (alle)" type="roleconcat" orderid="31"&gt;Fischer, Dr. Elke - 08.09.2020 09:27:38&lt;/Field&gt;&lt;Field id="rox_ReferencesTo" capti</vt:lpwstr>
  </property>
  <property fmtid="{D5CDD505-2E9C-101B-9397-08002B2CF9AE}" pid="28" name="rox_Meta19">
    <vt:lpwstr>on="Referenzen auf" type="RefTo" url="https://mdc-ce.roXtra.com/roXtra" colcount="1" orderid="38" /&gt;&lt;GlobalFieldHandler url="ht</vt:lpwstr>
  </property>
  <property fmtid="{D5CDD505-2E9C-101B-9397-08002B2CF9AE}" pid="29" name="rox_Meta2">
    <vt:lpwstr>vision" orderid="5" /&gt;&lt;Field id="rox_Description" caption="Beschreibung der Änderung" orderid="6" /&gt;&lt;Field id="rox_DocType" cap</vt:lpwstr>
  </property>
  <property fmtid="{D5CDD505-2E9C-101B-9397-08002B2CF9AE}" pid="30" name="rox_Meta20">
    <vt:lpwstr>tps://mdc-ce.roXtra.com/roXtra/doc/DownloadGlobalFieldHandler.ashx?token=eyJhbGciOiJIUzI1NiIsImtpZCI6IjNlMjk3MDA2LTMwMmUtNGI4Ni</vt:lpwstr>
  </property>
  <property fmtid="{D5CDD505-2E9C-101B-9397-08002B2CF9AE}" pid="31" name="rox_Meta21">
    <vt:lpwstr>05MTUxLTc3YWYzOWRhYjg0MyIsInR5cCI6IkpXVCJ9.eyJVc2VySUQiOiItMSIsInJlcXVlc3RlZEJ5Q2xpZW50SUQiOiIzZTI5NzAwNi0zMDJlLTRiODYtOTE1MS03</vt:lpwstr>
  </property>
  <property fmtid="{D5CDD505-2E9C-101B-9397-08002B2CF9AE}" pid="32" name="rox_Meta22">
    <vt:lpwstr>N2FmMzlkYWI4NDMiLCJuYmYiOjE1OTk1NTAwNjUsImV4cCI6MTU5OTU1MzY2NSwiaWF0IjoxNTk5NTUwMDY1LCJpc3MiOiJyb1h0cmEifQ.W-ySAb44ByrlXe2B_Pv1</vt:lpwstr>
  </property>
  <property fmtid="{D5CDD505-2E9C-101B-9397-08002B2CF9AE}" pid="33" name="rox_Meta23">
    <vt:lpwstr>y9PQLPskMVO7qXY93zvytGM" /&gt;&lt;/fields&gt;</vt:lpwstr>
  </property>
  <property fmtid="{D5CDD505-2E9C-101B-9397-08002B2CF9AE}" pid="34" name="rox_Meta3">
    <vt:lpwstr>tion="Dokumententyp" orderid="17" /&gt;&lt;Field id="rox_UpdatedBy" caption="Geändert durch" orderid="22" /&gt;&lt;Field id="rox_UpdatedAt</vt:lpwstr>
  </property>
  <property fmtid="{D5CDD505-2E9C-101B-9397-08002B2CF9AE}" pid="35" name="rox_Meta4">
    <vt:lpwstr>" caption="Geändert" orderid="21" /&gt;&lt;Field id="rox_DocPath" caption="Pfad" orderid="35" /&gt;&lt;Field id="rox_ParentDocTitle" captio</vt:lpwstr>
  </property>
  <property fmtid="{D5CDD505-2E9C-101B-9397-08002B2CF9AE}" pid="36" name="rox_Meta5">
    <vt:lpwstr>n="Ordner" orderid="36" /&gt;&lt;Field id="rox_FileName" caption="Dateiname" orderid="3" /&gt;&lt;Field id="rox_Bereichszuordnung" caption=</vt:lpwstr>
  </property>
  <property fmtid="{D5CDD505-2E9C-101B-9397-08002B2CF9AE}" pid="37" name="rox_Meta6">
    <vt:lpwstr>"Bereichszuordnung" orderid="2" /&gt;&lt;Field id="rox_Hinweis" caption="Hinweis" orderid="7" /&gt;&lt;Field id="rox_Wiedervorlage" caption</vt:lpwstr>
  </property>
  <property fmtid="{D5CDD505-2E9C-101B-9397-08002B2CF9AE}" pid="38" name="rox_Meta7">
    <vt:lpwstr>="Wiedervorlage" orderid="8" /&gt;&lt;Field id="rox_ISO17021" caption="ISO 17021" orderid="9" /&gt;&lt;Field id="rox_ISO17065" caption="IS</vt:lpwstr>
  </property>
  <property fmtid="{D5CDD505-2E9C-101B-9397-08002B2CF9AE}" pid="39" name="rox_Meta8">
    <vt:lpwstr>O 17065" orderid="10" /&gt;&lt;Field id="rox_MDR" caption="MDR" orderid="11" /&gt;&lt;Field id="rox_IVDR" caption="IVDR" orderid="12" /&gt;&lt;Fi</vt:lpwstr>
  </property>
  <property fmtid="{D5CDD505-2E9C-101B-9397-08002B2CF9AE}" pid="40" name="rox_Meta9">
    <vt:lpwstr>eld id="rox_Export" caption="Export" orderid="14" /&gt;&lt;Field id="rox_Pruefverfahren" caption="Prüfverfahren" orderid="15" /&gt;&lt;Fiel</vt:lpwstr>
  </property>
  <property fmtid="{D5CDD505-2E9C-101B-9397-08002B2CF9AE}" pid="41" name="rox_ParentDocTitle">
    <vt:lpwstr>22 Auditchecklisten</vt:lpwstr>
  </property>
  <property fmtid="{D5CDD505-2E9C-101B-9397-08002B2CF9AE}" pid="42" name="rox_Pruefverfahren">
    <vt:lpwstr>Kein Verfahren zugeordnet</vt:lpwstr>
  </property>
  <property fmtid="{D5CDD505-2E9C-101B-9397-08002B2CF9AE}" pid="43" name="rox_ReferencesTo">
    <vt:lpwstr>...</vt:lpwstr>
  </property>
  <property fmtid="{D5CDD505-2E9C-101B-9397-08002B2CF9AE}" pid="44" name="rox_Revision">
    <vt:lpwstr>001/09.2020</vt:lpwstr>
  </property>
  <property fmtid="{D5CDD505-2E9C-101B-9397-08002B2CF9AE}" pid="45" name="rox_Size">
    <vt:lpwstr>114423</vt:lpwstr>
  </property>
  <property fmtid="{D5CDD505-2E9C-101B-9397-08002B2CF9AE}" pid="46" name="rox_Status">
    <vt:lpwstr>freigegeben</vt:lpwstr>
  </property>
  <property fmtid="{D5CDD505-2E9C-101B-9397-08002B2CF9AE}" pid="47" name="rox_step_bearbeiter">
    <vt:lpwstr>Weinmann, Bettina...</vt:lpwstr>
  </property>
  <property fmtid="{D5CDD505-2E9C-101B-9397-08002B2CF9AE}" pid="48" name="rox_step_bearbeitung_d">
    <vt:lpwstr>07.09.2020</vt:lpwstr>
  </property>
  <property fmtid="{D5CDD505-2E9C-101B-9397-08002B2CF9AE}" pid="49" name="rox_step_bearbeitung_u">
    <vt:lpwstr>Weinmann, Bettina</vt:lpwstr>
  </property>
  <property fmtid="{D5CDD505-2E9C-101B-9397-08002B2CF9AE}" pid="50" name="rox_step_freigabe_d">
    <vt:lpwstr>08.09.2020</vt:lpwstr>
  </property>
  <property fmtid="{D5CDD505-2E9C-101B-9397-08002B2CF9AE}" pid="51" name="rox_step_freigabe_u">
    <vt:lpwstr>Fischer, Dr. Elke</vt:lpwstr>
  </property>
  <property fmtid="{D5CDD505-2E9C-101B-9397-08002B2CF9AE}" pid="52" name="rox_step_freigeber">
    <vt:lpwstr>Fischer, Dr. Elke...</vt:lpwstr>
  </property>
  <property fmtid="{D5CDD505-2E9C-101B-9397-08002B2CF9AE}" pid="53" name="rox_step_pruefer">
    <vt:lpwstr>Ohse, Sabine...</vt:lpwstr>
  </property>
  <property fmtid="{D5CDD505-2E9C-101B-9397-08002B2CF9AE}" pid="54" name="rox_step_pruefung_d">
    <vt:lpwstr>07.09.2020</vt:lpwstr>
  </property>
  <property fmtid="{D5CDD505-2E9C-101B-9397-08002B2CF9AE}" pid="55" name="rox_step_pruefung_u">
    <vt:lpwstr>Ohse, Sabine</vt:lpwstr>
  </property>
  <property fmtid="{D5CDD505-2E9C-101B-9397-08002B2CF9AE}" pid="56" name="rox_Title">
    <vt:lpwstr>Checklist Essential Requirements IVDD</vt:lpwstr>
  </property>
  <property fmtid="{D5CDD505-2E9C-101B-9397-08002B2CF9AE}" pid="57" name="rox_UpdatedAt">
    <vt:lpwstr>07.09.2020</vt:lpwstr>
  </property>
  <property fmtid="{D5CDD505-2E9C-101B-9397-08002B2CF9AE}" pid="58" name="rox_UpdatedBy">
    <vt:lpwstr>Weinmann, Bettina</vt:lpwstr>
  </property>
  <property fmtid="{D5CDD505-2E9C-101B-9397-08002B2CF9AE}" pid="59" name="rox_Wiedervorlage">
    <vt:lpwstr>08.09.2025</vt:lpwstr>
  </property>
</Properties>
</file>