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tbl>
      <w:tblPr>
        <w:tblW w:w="9690" w:type="dxa"/>
        <w:jc w:val="center"/>
        <w:tblLayout w:type="fixed"/>
        <w:tblCellMar>
          <w:top w:w="57" w:type="dxa"/>
          <w:left w:w="113" w:type="dxa"/>
          <w:bottom w:w="57" w:type="dxa"/>
          <w:right w:w="113" w:type="dxa"/>
        </w:tblCellMar>
        <w:tblLook w:val="01E0"/>
      </w:tblPr>
      <w:tblGrid>
        <w:gridCol w:w="4649"/>
        <w:gridCol w:w="1922"/>
        <w:gridCol w:w="3119"/>
      </w:tblGrid>
      <w:tr w:rsidTr="005D690A">
        <w:tblPrEx>
          <w:tblW w:w="9690" w:type="dxa"/>
          <w:jc w:val="center"/>
          <w:tblLayout w:type="fixed"/>
          <w:tblCellMar>
            <w:top w:w="57" w:type="dxa"/>
            <w:left w:w="113" w:type="dxa"/>
            <w:bottom w:w="57" w:type="dxa"/>
            <w:right w:w="113" w:type="dxa"/>
          </w:tblCellMar>
          <w:tblLook w:val="01E0"/>
        </w:tblPrEx>
        <w:trPr>
          <w:jc w:val="center"/>
        </w:trPr>
        <w:tc>
          <w:tcPr>
            <w:tcW w:w="6571" w:type="dxa"/>
            <w:gridSpan w:val="2"/>
            <w:tcBorders>
              <w:top w:val="nil"/>
              <w:left w:val="nil"/>
              <w:bottom w:val="single" w:sz="4" w:space="0" w:color="auto"/>
              <w:right w:val="single" w:sz="4" w:space="0" w:color="auto"/>
            </w:tcBorders>
            <w:shd w:val="clear" w:color="auto" w:fill="auto"/>
            <w:tcMar>
              <w:left w:w="0" w:type="dxa"/>
            </w:tcMar>
            <w:vAlign w:val="center"/>
          </w:tcPr>
          <w:p w:rsidR="00C20A59" w:rsidRPr="00C20A59" w:rsidP="00C20A59">
            <w:pPr>
              <w:widowControl w:val="0"/>
              <w:spacing w:after="0" w:line="240" w:lineRule="auto"/>
              <w:rPr>
                <w:rFonts w:ascii="Arial" w:eastAsia="Times New Roman" w:hAnsi="Arial" w:cs="Times New Roman"/>
                <w:sz w:val="16"/>
                <w:szCs w:val="16"/>
                <w:lang w:eastAsia="de-DE"/>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20A59" w:rsidRPr="00C20A59" w:rsidP="00C20A59">
            <w:pPr>
              <w:widowControl w:val="0"/>
              <w:spacing w:after="6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Kundennummer</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39"/>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r>
      <w:tr w:rsidTr="005D690A">
        <w:tblPrEx>
          <w:tblW w:w="9690" w:type="dxa"/>
          <w:jc w:val="center"/>
          <w:tblLayout w:type="fixed"/>
          <w:tblCellMar>
            <w:top w:w="57" w:type="dxa"/>
            <w:left w:w="113" w:type="dxa"/>
            <w:bottom w:w="57" w:type="dxa"/>
            <w:right w:w="113" w:type="dxa"/>
          </w:tblCellMar>
          <w:tblLook w:val="01E0"/>
        </w:tblPrEx>
        <w:trPr>
          <w:jc w:val="center"/>
        </w:trPr>
        <w:tc>
          <w:tcPr>
            <w:tcW w:w="9690" w:type="dxa"/>
            <w:gridSpan w:val="3"/>
            <w:tcBorders>
              <w:top w:val="single" w:sz="4" w:space="0" w:color="auto"/>
              <w:left w:val="single" w:sz="4" w:space="0" w:color="auto"/>
              <w:bottom w:val="single" w:sz="4" w:space="0" w:color="auto"/>
              <w:right w:val="single" w:sz="4" w:space="0" w:color="auto"/>
            </w:tcBorders>
            <w:shd w:val="clear" w:color="auto" w:fill="auto"/>
          </w:tcPr>
          <w:p w:rsidR="00C20A59" w:rsidRPr="00C20A59" w:rsidP="00C20A59">
            <w:pPr>
              <w:widowControl w:val="0"/>
              <w:spacing w:after="6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Unternehmen</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40"/>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r>
      <w:tr w:rsidTr="005D690A">
        <w:tblPrEx>
          <w:tblW w:w="9690" w:type="dxa"/>
          <w:jc w:val="center"/>
          <w:tblLayout w:type="fixed"/>
          <w:tblCellMar>
            <w:top w:w="57" w:type="dxa"/>
            <w:left w:w="113" w:type="dxa"/>
            <w:bottom w:w="57" w:type="dxa"/>
            <w:right w:w="113" w:type="dxa"/>
          </w:tblCellMar>
          <w:tblLook w:val="01E0"/>
        </w:tblPrEx>
        <w:trPr>
          <w:jc w:val="center"/>
        </w:trPr>
        <w:tc>
          <w:tcPr>
            <w:tcW w:w="9690" w:type="dxa"/>
            <w:gridSpan w:val="3"/>
            <w:tcBorders>
              <w:top w:val="single" w:sz="4" w:space="0" w:color="auto"/>
              <w:left w:val="single" w:sz="4" w:space="0" w:color="auto"/>
              <w:bottom w:val="single" w:sz="4" w:space="0" w:color="auto"/>
              <w:right w:val="single" w:sz="4" w:space="0" w:color="auto"/>
            </w:tcBorders>
            <w:shd w:val="clear" w:color="auto" w:fill="auto"/>
          </w:tcPr>
          <w:p w:rsidR="00C20A59" w:rsidRPr="00C20A59" w:rsidP="00C20A59">
            <w:pPr>
              <w:widowControl w:val="0"/>
              <w:spacing w:after="6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Produkt/Produktgruppe</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41"/>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r>
      <w:tr w:rsidTr="005D690A">
        <w:tblPrEx>
          <w:tblW w:w="9690" w:type="dxa"/>
          <w:jc w:val="center"/>
          <w:tblLayout w:type="fixed"/>
          <w:tblCellMar>
            <w:top w:w="57" w:type="dxa"/>
            <w:left w:w="113" w:type="dxa"/>
            <w:bottom w:w="57" w:type="dxa"/>
            <w:right w:w="113" w:type="dxa"/>
          </w:tblCellMar>
          <w:tblLook w:val="01E0"/>
        </w:tblPrEx>
        <w:trPr>
          <w:jc w:val="center"/>
        </w:trPr>
        <w:tc>
          <w:tcPr>
            <w:tcW w:w="4649" w:type="dxa"/>
            <w:tcBorders>
              <w:top w:val="single" w:sz="4" w:space="0" w:color="auto"/>
              <w:left w:val="single" w:sz="4" w:space="0" w:color="auto"/>
              <w:bottom w:val="single" w:sz="4" w:space="0" w:color="auto"/>
              <w:right w:val="single" w:sz="4" w:space="0" w:color="auto"/>
            </w:tcBorders>
            <w:shd w:val="clear" w:color="auto" w:fill="auto"/>
          </w:tcPr>
          <w:p w:rsidR="00C20A59" w:rsidRPr="00C20A59" w:rsidP="00C20A59">
            <w:pPr>
              <w:widowControl w:val="0"/>
              <w:spacing w:after="6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Konformitätsbewertungsverfahren</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42"/>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5041" w:type="dxa"/>
            <w:gridSpan w:val="2"/>
            <w:tcBorders>
              <w:top w:val="single" w:sz="4" w:space="0" w:color="auto"/>
              <w:left w:val="single" w:sz="4" w:space="0" w:color="auto"/>
              <w:bottom w:val="single" w:sz="4" w:space="0" w:color="auto"/>
              <w:right w:val="single" w:sz="4" w:space="0" w:color="auto"/>
            </w:tcBorders>
            <w:shd w:val="clear" w:color="auto" w:fill="auto"/>
          </w:tcPr>
          <w:p w:rsidR="00C20A59" w:rsidRPr="00C20A59" w:rsidP="00C20A59">
            <w:pPr>
              <w:widowControl w:val="0"/>
              <w:spacing w:after="6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Klassifizierung, Regel</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43"/>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r>
    </w:tbl>
    <w:p w:rsidR="00C20A59" w:rsidRPr="00C20A59" w:rsidP="00C20A59">
      <w:pPr>
        <w:widowControl w:val="0"/>
        <w:spacing w:after="0" w:line="240" w:lineRule="auto"/>
        <w:jc w:val="both"/>
        <w:rPr>
          <w:rFonts w:ascii="Arial" w:eastAsia="Times New Roman" w:hAnsi="Arial" w:cs="Times New Roman"/>
          <w:sz w:val="10"/>
          <w:szCs w:val="10"/>
          <w:lang w:eastAsia="de-DE"/>
        </w:rPr>
      </w:pP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
      <w:tblGrid>
        <w:gridCol w:w="9690"/>
      </w:tblGrid>
      <w:tr w:rsidTr="005D690A">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Ex>
        <w:trPr>
          <w:trHeight w:val="10887"/>
        </w:trPr>
        <w:tc>
          <w:tcPr>
            <w:tcW w:w="9690" w:type="dxa"/>
            <w:shd w:val="clear" w:color="auto" w:fill="auto"/>
          </w:tcPr>
          <w:tbl>
            <w:tblPr>
              <w:tblW w:w="9464" w:type="dxa"/>
              <w:tblLayout w:type="fixed"/>
              <w:tblCellMar>
                <w:top w:w="57" w:type="dxa"/>
                <w:left w:w="0" w:type="dxa"/>
                <w:bottom w:w="57" w:type="dxa"/>
                <w:right w:w="0" w:type="dxa"/>
              </w:tblCellMar>
              <w:tblLook w:val="01E0"/>
            </w:tblPr>
            <w:tblGrid>
              <w:gridCol w:w="568"/>
              <w:gridCol w:w="3969"/>
              <w:gridCol w:w="4196"/>
              <w:gridCol w:w="391"/>
              <w:gridCol w:w="340"/>
            </w:tblGrid>
            <w:tr w:rsidTr="00C20A59">
              <w:tblPrEx>
                <w:tblW w:w="9464" w:type="dxa"/>
                <w:tblLayout w:type="fixed"/>
                <w:tblCellMar>
                  <w:top w:w="57" w:type="dxa"/>
                  <w:left w:w="0" w:type="dxa"/>
                  <w:bottom w:w="57" w:type="dxa"/>
                  <w:right w:w="0" w:type="dxa"/>
                </w:tblCellMar>
                <w:tblLook w:val="01E0"/>
              </w:tblPrEx>
              <w:trPr>
                <w:cantSplit/>
                <w:trHeight w:hRule="exact" w:val="567"/>
              </w:trPr>
              <w:tc>
                <w:tcPr>
                  <w:tcW w:w="567"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r>
                    <w:rPr>
                      <w:rFonts w:ascii="Arial" w:eastAsia="Times New Roman" w:hAnsi="Arial" w:cs="Times New Roman"/>
                      <w:sz w:val="16"/>
                      <w:szCs w:val="16"/>
                      <w:vertAlign w:val="superscript"/>
                      <w:lang w:eastAsia="de-DE"/>
                    </w:rPr>
                    <w:footnoteReference w:customMarkFollows="1" w:id="2"/>
                    <w:t xml:space="preserve">*</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bl>
          <w:p w:rsidR="00C20A59" w:rsidRPr="00C20A59" w:rsidP="00C20A59">
            <w:pPr>
              <w:widowControl w:val="0"/>
              <w:spacing w:before="120" w:after="12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I. Allgemeine Anforderungen</w:t>
            </w: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 xml:space="preserve">Die Produkte müssen so ausgelegt und </w:t>
                  </w:r>
                  <w:r w:rsidRPr="00C20A59">
                    <w:rPr>
                      <w:rFonts w:ascii="Arial" w:eastAsia="Times New Roman" w:hAnsi="Arial" w:cs="Times New Roman"/>
                      <w:sz w:val="16"/>
                      <w:szCs w:val="16"/>
                      <w:u w:val="single"/>
                      <w:lang w:eastAsia="de-DE"/>
                    </w:rPr>
                    <w:t>hergestellt sein, dass ihre Anwendung unter den vorgesehenen Bedingungen und zu den vorgesehenen Zwecken weder den klinischen Zustand und die Sicherheit der Patienten</w:t>
                  </w:r>
                </w:p>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noch die Sicherheit und die Gesundheit der Anwender oder gegebenenfalls Dritter gefährdet</w:t>
                  </w:r>
                  <w:r w:rsidRPr="00C20A59">
                    <w:rPr>
                      <w:rFonts w:ascii="Arial" w:eastAsia="Times New Roman" w:hAnsi="Arial" w:cs="Times New Roman"/>
                      <w:sz w:val="16"/>
                      <w:szCs w:val="16"/>
                      <w:u w:val="single"/>
                      <w:lang w:eastAsia="de-DE"/>
                    </w:rPr>
                    <w:t>, wobei etwaige Risiken im Zusammenhang mit der vorgesehenen Anwendung gemessen am Nutzen für den Patienten vertretbar und mit einem hohen Maß an Gesundheitsschutz und Sicherheit vereinbar sein müssen.</w:t>
                  </w:r>
                </w:p>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Dazu gehört</w:t>
                  </w:r>
                </w:p>
                <w:p w:rsidR="00C20A59" w:rsidRPr="00C20A59" w:rsidP="00C20A59">
                  <w:pPr>
                    <w:widowControl w:val="0"/>
                    <w:numPr>
                      <w:ilvl w:val="0"/>
                      <w:numId w:val="43"/>
                    </w:numPr>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eine weitestgehende Verringerung der durch</w:t>
                  </w:r>
                  <w:r w:rsidRPr="00C20A59">
                    <w:rPr>
                      <w:rFonts w:ascii="Arial" w:eastAsia="Times New Roman" w:hAnsi="Arial" w:cs="Times New Roman"/>
                      <w:sz w:val="16"/>
                      <w:szCs w:val="16"/>
                      <w:u w:val="single"/>
                      <w:lang w:eastAsia="de-DE"/>
                    </w:rPr>
                    <w:t xml:space="preserve"> Anwendungsfehler bedingten Risiken aufgrund der ergonomischen Merkmale des Produkts und der Umgebungsbedingungen, in denen das Produkt eingesetzt werden soll (Produktauslegung im Hinblick auf die Sicherheit des Patienten), sowie</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u w:val="single"/>
                      <w:lang w:eastAsia="de-DE"/>
                    </w:rPr>
                    <w:t>die Berücksichtigung der t</w:t>
                  </w:r>
                  <w:r w:rsidRPr="00C20A59">
                    <w:rPr>
                      <w:rFonts w:ascii="Arial" w:eastAsia="Times New Roman" w:hAnsi="Arial" w:cs="Times New Roman"/>
                      <w:sz w:val="16"/>
                      <w:szCs w:val="16"/>
                      <w:u w:val="single"/>
                      <w:lang w:eastAsia="de-DE"/>
                    </w:rPr>
                    <w:t>echnischen Kenntnisse, der Erfahrung, Aus- und Weiterbildung sowie gegebenenfalls der medizinischen und physischen Voraussetzungen der vorgesehenen Anwender (Produktauslegung für Laien, Fachleute, Behinderte oder sonstige Anwender).</w:t>
                  </w:r>
                </w:p>
              </w:tc>
              <w:bookmarkStart w:id="0" w:name="_GoBack"/>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bookmarkEnd w:id="0"/>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vom Hersteller bei der Auslegung und der Konstruktion der Produkte gewählten Lösungen müssen sich nach den Grundsätzen der integrierten Sicherheit richten, und zwar unter Berücksichtigung des allgemein anerkannten Standes der Technik. Bei der Wahl der </w:t>
                  </w:r>
                  <w:r w:rsidRPr="00C20A59">
                    <w:rPr>
                      <w:rFonts w:ascii="Arial" w:eastAsia="Times New Roman" w:hAnsi="Arial" w:cs="Times New Roman"/>
                      <w:sz w:val="16"/>
                      <w:szCs w:val="16"/>
                      <w:lang w:eastAsia="de-DE"/>
                    </w:rPr>
                    <w:t xml:space="preserve">angemessensten Lösungen muss der Hersteller folgende Grundsätze anwenden, und zwar in der angegebenen Reihenfolge: </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Beseitigung oder Minimierung der Risiken (Integration des Sicherheitskonzepts in die Entwicklung und den Bau des Produkts); </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gegebenenfalls </w:t>
                  </w:r>
                  <w:r w:rsidRPr="00C20A59">
                    <w:rPr>
                      <w:rFonts w:ascii="Arial" w:eastAsia="Times New Roman" w:hAnsi="Arial" w:cs="Times New Roman"/>
                      <w:sz w:val="16"/>
                      <w:szCs w:val="16"/>
                      <w:lang w:eastAsia="de-DE"/>
                    </w:rPr>
                    <w:t>Ergreifen angemessener Schutzmaßnahmen, einschließlich Alarmvorrichtungen, gegen nicht zu beseitigende Risiken;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Unterrichtung der Benutzer über die Restrisiken für die keine angemessenen Schutzmaßnahmen getroffen werden können.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ed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die vom Hersteller vorgegebenen Leistungen erbringen, d. h., sie müssen so ausgelegt, hergestellt und verpackt sein, dass sie geeignet sind, eine oder mehrere der in </w:t>
                  </w:r>
                  <w:r w:rsidRPr="00C20A59">
                    <w:rPr>
                      <w:rFonts w:ascii="Arial" w:eastAsia="Times New Roman" w:hAnsi="Arial" w:cs="Times New Roman"/>
                      <w:sz w:val="16"/>
                      <w:szCs w:val="16"/>
                      <w:lang w:eastAsia="de-DE"/>
                    </w:rPr>
                    <w:t>Artikel 1 Absatz 2 Buchstabe a) genannten Funktionen entsprechend den Angaben des Herstellers zu erfüllen.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ed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Merkmale und Leistungen gemäß den Abschnitten 1, 2 und 3 dürfen sich nicht derart </w:t>
                  </w:r>
                  <w:r w:rsidRPr="00C20A59">
                    <w:rPr>
                      <w:rFonts w:ascii="Arial" w:eastAsia="Times New Roman" w:hAnsi="Arial" w:cs="Times New Roman"/>
                      <w:sz w:val="16"/>
                      <w:szCs w:val="16"/>
                      <w:lang w:eastAsia="de-DE"/>
                    </w:rPr>
                    <w:t>ändern, dass der klinische Zustand und die Sicherheit der Patienten und gegebenenfalls Dritter während der Lebensdauer der Produkte nach Maßgabe der vom Hersteller gemachten Angaben gefährdet werden, wenn diese Produkte Belastungen ausgesetzt sind, die unt</w:t>
                  </w:r>
                  <w:r w:rsidRPr="00C20A59">
                    <w:rPr>
                      <w:rFonts w:ascii="Arial" w:eastAsia="Times New Roman" w:hAnsi="Arial" w:cs="Times New Roman"/>
                      <w:sz w:val="16"/>
                      <w:szCs w:val="16"/>
                      <w:lang w:eastAsia="de-DE"/>
                    </w:rPr>
                    <w:t>er normalen Einsatzbedingungen auftreten können.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Produkte sind so auszulegen, herzustellen und zu verpacken, dass sich ihre Einsatzmerkmale und -leistungen</w:t>
                  </w:r>
                  <w:r w:rsidRPr="00C20A59">
                    <w:rPr>
                      <w:rFonts w:ascii="Arial" w:eastAsia="Times New Roman" w:hAnsi="Arial" w:cs="Times New Roman"/>
                      <w:sz w:val="16"/>
                      <w:szCs w:val="16"/>
                      <w:lang w:eastAsia="de-DE"/>
                    </w:rPr>
                    <w:t xml:space="preserve"> während der Lagerung und des Transports unter Berücksichtigung der Anweisungen und Informationen des Herstellers nicht ändern.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Unerwünschte Nebenwirkungen dürfen unter Berücksichtigung der vorgegebenen Leistungen keine unvertretbaren </w:t>
                  </w:r>
                  <w:r w:rsidRPr="00C20A59">
                    <w:rPr>
                      <w:rFonts w:ascii="Arial" w:eastAsia="Times New Roman" w:hAnsi="Arial" w:cs="Times New Roman"/>
                      <w:sz w:val="16"/>
                      <w:szCs w:val="16"/>
                      <w:lang w:eastAsia="de-DE"/>
                    </w:rPr>
                    <w:t>Risiken darstellen.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20"/>
                      <w:szCs w:val="20"/>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49"/>
                        <w:enabled/>
                        <w:calcOnExit w:val="0"/>
                        <w:textInput/>
                      </w:ffData>
                    </w:fldChar>
                  </w:r>
                  <w:bookmarkStart w:id="1" w:name="Text49"/>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bookmarkEnd w:id="1"/>
                </w:p>
              </w:tc>
              <w:tc>
                <w:tcPr>
                  <w:tcW w:w="4197" w:type="dxa"/>
                  <w:tcBorders>
                    <w:top w:val="single" w:sz="4" w:space="0" w:color="auto"/>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 </w:t>
                  </w:r>
                  <w:r w:rsidRPr="00C20A59">
                    <w:rPr>
                      <w:rFonts w:ascii="Arial" w:eastAsia="Times New Roman" w:hAnsi="Arial" w:cs="Times New Roman"/>
                      <w:sz w:val="16"/>
                      <w:szCs w:val="16"/>
                      <w:lang w:eastAsia="de-DE"/>
                    </w:rPr>
                    <w:fldChar w:fldCharType="begin">
                      <w:ffData>
                        <w:name w:val="Text50"/>
                        <w:enabled/>
                        <w:calcOnExit w:val="0"/>
                        <w:textInput/>
                      </w:ffData>
                    </w:fldChar>
                  </w:r>
                  <w:bookmarkStart w:id="2" w:name="Text50"/>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bookmarkEnd w:id="2"/>
                </w:p>
              </w:tc>
              <w:tc>
                <w:tcPr>
                  <w:tcW w:w="391" w:type="dxa"/>
                  <w:vMerge/>
                  <w:tcBorders>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20"/>
                      <w:szCs w:val="20"/>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6.a</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 xml:space="preserve">Der Nachweis der Übereinstimmung mit den grundlegenden Anforderungen muss eine klinische Bewertung gemäß </w:t>
                  </w:r>
                  <w:r w:rsidRPr="00C20A59">
                    <w:rPr>
                      <w:rFonts w:ascii="Arial" w:eastAsia="Times New Roman" w:hAnsi="Arial" w:cs="Times New Roman"/>
                      <w:sz w:val="16"/>
                      <w:szCs w:val="16"/>
                      <w:u w:val="single"/>
                      <w:lang w:eastAsia="de-DE"/>
                    </w:rPr>
                    <w:t>Anhang X umfassen.</w:t>
                  </w:r>
                </w:p>
              </w:tc>
              <w:bookmarkStart w:id="3" w:name="Kontrollkästchen1"/>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Kontrollkästchen1"/>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bookmarkEnd w:id="3"/>
                </w:p>
              </w:tc>
              <w:bookmarkStart w:id="4" w:name="Kontrollkästchen2"/>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Kontrollkästchen2"/>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bookmarkEnd w:id="4"/>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47"/>
                        <w:enabled/>
                        <w:calcOnExit w:val="0"/>
                        <w:textInput/>
                      </w:ffData>
                    </w:fldChar>
                  </w:r>
                  <w:bookmarkStart w:id="5" w:name="Text47"/>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bookmarkEnd w:id="5"/>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48"/>
                        <w:enabled/>
                        <w:calcOnExit w:val="0"/>
                        <w:textInput/>
                      </w:ffData>
                    </w:fldChar>
                  </w:r>
                  <w:bookmarkStart w:id="6" w:name="Text48"/>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bookmarkEnd w:id="6"/>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c>
      </w:tr>
    </w:tbl>
    <w:p w:rsidR="00C20A59" w:rsidRPr="00C20A59" w:rsidP="00C20A59">
      <w:pPr>
        <w:widowControl w:val="0"/>
        <w:spacing w:after="0" w:line="240" w:lineRule="auto"/>
        <w:rPr>
          <w:rFonts w:ascii="Arial" w:eastAsia="Times New Roman" w:hAnsi="Arial" w:cs="Times New Roman"/>
          <w:sz w:val="10"/>
          <w:szCs w:val="10"/>
          <w:lang w:eastAsia="de-DE"/>
        </w:rPr>
      </w:pP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
      <w:tblGrid>
        <w:gridCol w:w="9690"/>
      </w:tblGrid>
      <w:tr w:rsidTr="005D690A">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Ex>
        <w:tc>
          <w:tcPr>
            <w:tcW w:w="9690" w:type="dxa"/>
            <w:shd w:val="clear" w:color="auto" w:fill="auto"/>
          </w:tcPr>
          <w:tbl>
            <w:tblPr>
              <w:tblW w:w="9464" w:type="dxa"/>
              <w:tblLayout w:type="fixed"/>
              <w:tblCellMar>
                <w:top w:w="57" w:type="dxa"/>
                <w:left w:w="0" w:type="dxa"/>
                <w:bottom w:w="57" w:type="dxa"/>
                <w:right w:w="0" w:type="dxa"/>
              </w:tblCellMar>
              <w:tblLook w:val="01E0"/>
            </w:tblPr>
            <w:tblGrid>
              <w:gridCol w:w="568"/>
              <w:gridCol w:w="3969"/>
              <w:gridCol w:w="4196"/>
              <w:gridCol w:w="391"/>
              <w:gridCol w:w="340"/>
            </w:tblGrid>
            <w:tr w:rsidTr="00C20A59">
              <w:tblPrEx>
                <w:tblW w:w="9464" w:type="dxa"/>
                <w:tblLayout w:type="fixed"/>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bl>
          <w:p w:rsidR="00C20A59" w:rsidRPr="00C20A59" w:rsidP="00C20A59">
            <w:pPr>
              <w:widowControl w:val="0"/>
              <w:spacing w:before="120" w:after="12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II. Anforderungen an die Auslegung und die Konstruktion</w:t>
            </w: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7</w:t>
                  </w:r>
                </w:p>
              </w:tc>
              <w:tc>
                <w:tcPr>
                  <w:tcW w:w="8897" w:type="dxa"/>
                  <w:gridSpan w:val="4"/>
                  <w:tcBorders>
                    <w:left w:val="single" w:sz="4" w:space="0" w:color="auto"/>
                    <w:bottom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Chemische, physikalische und biologische Eigenschaften</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7.1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so ausgelegt und hergestellt sein, dass die Merkmale und Leistungen gemäß Abschnitt I "Allgemeine </w:t>
                  </w:r>
                  <w:r w:rsidRPr="00C20A59">
                    <w:rPr>
                      <w:rFonts w:ascii="Arial" w:eastAsia="Times New Roman" w:hAnsi="Arial" w:cs="Times New Roman"/>
                      <w:sz w:val="16"/>
                      <w:szCs w:val="16"/>
                      <w:lang w:eastAsia="de-DE"/>
                    </w:rPr>
                    <w:t>Anforderungen" gewährleistet sind. Dabei ist besonders auf folgende Punkte zu achten: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Auswahl der eingesetzten Werkstoffe, insbesondere hinsichtlich der Toxizität und gegebenenfalls der Entflammbarkeit;</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wechselseitige Verträglichkeit zwischen den eingesetz</w:t>
                  </w:r>
                  <w:r w:rsidRPr="00C20A59">
                    <w:rPr>
                      <w:rFonts w:ascii="Arial" w:eastAsia="Times New Roman" w:hAnsi="Arial" w:cs="Times New Roman"/>
                      <w:sz w:val="16"/>
                      <w:szCs w:val="16"/>
                      <w:lang w:eastAsia="de-DE"/>
                    </w:rPr>
                    <w:t>ten Werkstoffen und den Geweben, biologischen Zellen sowie Körperflüssigkeiten, und zwar unter Berücksichtigung der Zweckbestimmung des Produkts.</w:t>
                  </w:r>
                </w:p>
                <w:p w:rsidR="00C20A59" w:rsidRPr="00C20A59" w:rsidP="00C20A59">
                  <w:pPr>
                    <w:widowControl w:val="0"/>
                    <w:numPr>
                      <w:ilvl w:val="0"/>
                      <w:numId w:val="43"/>
                    </w:numPr>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 xml:space="preserve">gegebenenfalls die Ergebnisse von Untersuchungen an biophysikalischen oder anderen Modellen, deren Gültigkeit </w:t>
                  </w:r>
                  <w:r w:rsidRPr="00C20A59">
                    <w:rPr>
                      <w:rFonts w:ascii="Arial" w:eastAsia="Times New Roman" w:hAnsi="Arial" w:cs="Times New Roman"/>
                      <w:sz w:val="16"/>
                      <w:szCs w:val="16"/>
                      <w:u w:val="single"/>
                      <w:lang w:eastAsia="de-DE"/>
                    </w:rPr>
                    <w:t>bereits erwiesen wurde.</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7.2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Produkte müssen so ausgelegt, hergestellt und verpackt sein, dass die Risiken für das Transport-, Lager-</w:t>
                  </w:r>
                  <w:r w:rsidRPr="00C20A59">
                    <w:rPr>
                      <w:rFonts w:ascii="Arial" w:eastAsia="Times New Roman" w:hAnsi="Arial" w:cs="Times New Roman"/>
                      <w:sz w:val="16"/>
                      <w:szCs w:val="16"/>
                      <w:lang w:eastAsia="de-DE"/>
                    </w:rPr>
                    <w:t xml:space="preserve"> und Bedienpersonal sowie die Patienten durch Schadstoffe und Rückstände bei bestimmungsgemäßer Anwendung soweit wie möglich verringert werden. Dabei ist den exponierten Geweben sowie der Dauer und Häufigkeit der Exposition besondere Aufmerksamkeit zu widm</w:t>
                  </w:r>
                  <w:r w:rsidRPr="00C20A59">
                    <w:rPr>
                      <w:rFonts w:ascii="Arial" w:eastAsia="Times New Roman" w:hAnsi="Arial" w:cs="Times New Roman"/>
                      <w:sz w:val="16"/>
                      <w:szCs w:val="16"/>
                      <w:lang w:eastAsia="de-DE"/>
                    </w:rPr>
                    <w:t>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7.3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so ausgelegt und hergestellt sein, dass eine sichere Anwendung in Verbindung mit </w:t>
                  </w:r>
                  <w:r w:rsidRPr="00C20A59">
                    <w:rPr>
                      <w:rFonts w:ascii="Arial" w:eastAsia="Times New Roman" w:hAnsi="Arial" w:cs="Times New Roman"/>
                      <w:sz w:val="16"/>
                      <w:szCs w:val="16"/>
                      <w:lang w:eastAsia="de-DE"/>
                    </w:rPr>
                    <w:t>Materialien, Stoffen und Gasen, mit denen sie bei normaler Anwendung oder bei Routineverfahren in Kontakt kommen, gewährleistet ist; sind die Produkte zur Verabreichung von Arzneimitteln bestimmt, müssen sie so ausgelegt und hergestellt sein, dass sie ents</w:t>
                  </w:r>
                  <w:r w:rsidRPr="00C20A59">
                    <w:rPr>
                      <w:rFonts w:ascii="Arial" w:eastAsia="Times New Roman" w:hAnsi="Arial" w:cs="Times New Roman"/>
                      <w:sz w:val="16"/>
                      <w:szCs w:val="16"/>
                      <w:lang w:eastAsia="de-DE"/>
                    </w:rPr>
                    <w:t>prechend den für diese Arzneimittel geltenden Bestimmungen und Beschränkungen mit den Arzneimitteln verträglich sind und dass ihre Leistung entsprechend ihrer Zweckbestimmung aufrechterhalten bleibt.</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7.4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 xml:space="preserve">Gehört zu den festen Bestandteilen eines Produkts ein Stoff, der bei gesonderter Anwendung als Arzneimittel </w:t>
                  </w:r>
                  <w:r w:rsidRPr="00C20A59">
                    <w:rPr>
                      <w:rFonts w:ascii="Arial" w:eastAsia="Times New Roman" w:hAnsi="Arial" w:cs="Times New Roman"/>
                      <w:sz w:val="16"/>
                      <w:szCs w:val="16"/>
                      <w:u w:val="single"/>
                      <w:lang w:eastAsia="de-DE"/>
                    </w:rPr>
                    <w:t>im Sinne des Artikels 1 der Richtlinie 2001/83/EG gelten kann und der in Ergänzung zu dem Produkt eine Wirkung auf den menschlichen Körper entfalten kann, sind die Qualität, die Sicherheit und der Nutzen dieses Stoffes analog zu den in der Richtlinie 2001/</w:t>
                  </w:r>
                  <w:r w:rsidRPr="00C20A59">
                    <w:rPr>
                      <w:rFonts w:ascii="Arial" w:eastAsia="Times New Roman" w:hAnsi="Arial" w:cs="Times New Roman"/>
                      <w:sz w:val="16"/>
                      <w:szCs w:val="16"/>
                      <w:u w:val="single"/>
                      <w:lang w:eastAsia="de-DE"/>
                    </w:rPr>
                    <w:t>83/EG Anhang I genannten Verfahren zu überprüfen. Für die in Absatz 1 genannten Stoffe ersucht die benannte Stelle nach Überprüfung des Nutzens des Stoffes als Bestandteil des Medizinprodukts und unter Berücksichtigung der Zweckbestimmung des Produkts eine</w:t>
                  </w:r>
                  <w:r w:rsidRPr="00C20A59">
                    <w:rPr>
                      <w:rFonts w:ascii="Arial" w:eastAsia="Times New Roman" w:hAnsi="Arial" w:cs="Times New Roman"/>
                      <w:sz w:val="16"/>
                      <w:szCs w:val="16"/>
                      <w:u w:val="single"/>
                      <w:lang w:eastAsia="de-DE"/>
                    </w:rPr>
                    <w:t xml:space="preserve"> der zuständigen von den Mitgliedstaaten benannten Behörden oder die Europäische Arzneimittel-Agentur (EMEA), vertreten insbesondere durch ihren gemäß Verordnung (EG) Nr. 726/2004 (1) tätigen Ausschuss, um ein wissenschaftliches Gutachten zu Qualität und S</w:t>
                  </w:r>
                  <w:r w:rsidRPr="00C20A59">
                    <w:rPr>
                      <w:rFonts w:ascii="Arial" w:eastAsia="Times New Roman" w:hAnsi="Arial" w:cs="Times New Roman"/>
                      <w:sz w:val="16"/>
                      <w:szCs w:val="16"/>
                      <w:u w:val="single"/>
                      <w:lang w:eastAsia="de-DE"/>
                    </w:rPr>
                    <w:t>icherheit des Stoffes, einschließlich des klinischen Nutzen-/Risiko-Profils der Verwendung des Stoffes in dem Produkt. Bei der Erstellung des Gutachtens berücksichtigt die zuständige Behörde oder die EMEA den Herstellungsprozess und die Angaben im Zusammen</w:t>
                  </w:r>
                  <w:r w:rsidRPr="00C20A59">
                    <w:rPr>
                      <w:rFonts w:ascii="Arial" w:eastAsia="Times New Roman" w:hAnsi="Arial" w:cs="Times New Roman"/>
                      <w:sz w:val="16"/>
                      <w:szCs w:val="16"/>
                      <w:u w:val="single"/>
                      <w:lang w:eastAsia="de-DE"/>
                    </w:rPr>
                    <w:t>hang mit dem Nutzen der Verwendung des Stoffes in dem Produkt, wie von der benannten Stelle ermittelt. Enthält ein Produkt als festen Bestandteil einen Stoff oder ein Derivat aus menschlichem Blut, ersucht die benannte Stelle nach Überprüfung des Nutzens d</w:t>
                  </w:r>
                  <w:r w:rsidRPr="00C20A59">
                    <w:rPr>
                      <w:rFonts w:ascii="Arial" w:eastAsia="Times New Roman" w:hAnsi="Arial" w:cs="Times New Roman"/>
                      <w:sz w:val="16"/>
                      <w:szCs w:val="16"/>
                      <w:u w:val="single"/>
                      <w:lang w:eastAsia="de-DE"/>
                    </w:rPr>
                    <w:t>es Stoffes als Bestandteil des Medizinprodukts und unter Berücksichtigung der Zweckbestimmung des Produkts die EMEA, vertreten insbesondere durch ihren Ausschuss, um ein wissenschaftliches Gutachten zu Qualität und Sicherheit des Stoffes, einschließlich de</w:t>
                  </w:r>
                  <w:r w:rsidRPr="00C20A59">
                    <w:rPr>
                      <w:rFonts w:ascii="Arial" w:eastAsia="Times New Roman" w:hAnsi="Arial" w:cs="Times New Roman"/>
                      <w:sz w:val="16"/>
                      <w:szCs w:val="16"/>
                      <w:u w:val="single"/>
                      <w:lang w:eastAsia="de-DE"/>
                    </w:rPr>
                    <w:t>s klinischen Nutzen-/Risiko-Profils der Verwendung des Derivates aus menschlichem Blut in dem Produkt. Bei der Erstellung des Gutachtens berücksichtigt die EMEA den Herstellungsprozess und die Angaben über den Nutzen der Verwendung des Stoffes in dem Produ</w:t>
                  </w:r>
                  <w:r w:rsidRPr="00C20A59">
                    <w:rPr>
                      <w:rFonts w:ascii="Arial" w:eastAsia="Times New Roman" w:hAnsi="Arial" w:cs="Times New Roman"/>
                      <w:sz w:val="16"/>
                      <w:szCs w:val="16"/>
                      <w:u w:val="single"/>
                      <w:lang w:eastAsia="de-DE"/>
                    </w:rPr>
                    <w:t>kt, wie von der benannten Stelle ermittelt.</w:t>
                  </w:r>
                </w:p>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Werden Änderungen an einem im Medizinprodukt verwendeten ergänzenden Stoff vorgenommen, insbesondere im Zusammenhang mit dem Herstellungsprozess, wird die benannte Stelle von den Änderungen in Kenntnis gesetzt un</w:t>
                  </w:r>
                  <w:r w:rsidRPr="00C20A59">
                    <w:rPr>
                      <w:rFonts w:ascii="Arial" w:eastAsia="Times New Roman" w:hAnsi="Arial" w:cs="Times New Roman"/>
                      <w:sz w:val="16"/>
                      <w:szCs w:val="16"/>
                      <w:u w:val="single"/>
                      <w:lang w:eastAsia="de-DE"/>
                    </w:rPr>
                    <w:t>d konsultiert die für die jeweiligen Arzneimittel zuständige Behörde (d. h. die an der ursprünglichen Konsultation beteiligte Behörde), um zu bestätigen, dass Qualität und Sicherheit des zusätzlich verwendeten Stoffs erhalten bleiben. Die zuständige Behörd</w:t>
                  </w:r>
                  <w:r w:rsidRPr="00C20A59">
                    <w:rPr>
                      <w:rFonts w:ascii="Arial" w:eastAsia="Times New Roman" w:hAnsi="Arial" w:cs="Times New Roman"/>
                      <w:sz w:val="16"/>
                      <w:szCs w:val="16"/>
                      <w:u w:val="single"/>
                      <w:lang w:eastAsia="de-DE"/>
                    </w:rPr>
                    <w:t>e berücksichtigt die Angaben über den Nutzen der Verwendung des Stoffes in dem Produkt, wie von der benannten Stelle ermittelt, um sicherzustellen, dass sich die Änderungen nicht negativ auf das Nutzen-/Risiko-Profil auswirken, das für die Aufnahme des Sto</w:t>
                  </w:r>
                  <w:r w:rsidRPr="00C20A59">
                    <w:rPr>
                      <w:rFonts w:ascii="Arial" w:eastAsia="Times New Roman" w:hAnsi="Arial" w:cs="Times New Roman"/>
                      <w:sz w:val="16"/>
                      <w:szCs w:val="16"/>
                      <w:u w:val="single"/>
                      <w:lang w:eastAsia="de-DE"/>
                    </w:rPr>
                    <w:t>ffes in das Medizinprodukt erstellt wurde.</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u w:val="single"/>
                      <w:lang w:eastAsia="de-DE"/>
                    </w:rPr>
                    <w:t xml:space="preserve">Erhält die zuständige Arzneimittelbehörde (d. h. die an der ursprünglichen Konsultation beteiligte Behörde) Informationen über den verwendeten ergänzenden Stoff, die Auswirkungen auf das Nutzen-/Risiko-Profil der </w:t>
                  </w:r>
                  <w:r w:rsidRPr="00C20A59">
                    <w:rPr>
                      <w:rFonts w:ascii="Arial" w:eastAsia="Times New Roman" w:hAnsi="Arial" w:cs="Times New Roman"/>
                      <w:sz w:val="16"/>
                      <w:szCs w:val="16"/>
                      <w:u w:val="single"/>
                      <w:lang w:eastAsia="de-DE"/>
                    </w:rPr>
                    <w:t>Verwendung des Stoffes in dem Produkt haben können, so teilt sie der benannten Stelle mit, ob diese Informationen Auswirkungen auf das vorhandene Nutzen-/Risiko-Profil der Verwendung des Stoffes in dem Gerät hat oder nicht. Die benannte Stelle berücksichti</w:t>
                  </w:r>
                  <w:r w:rsidRPr="00C20A59">
                    <w:rPr>
                      <w:rFonts w:ascii="Arial" w:eastAsia="Times New Roman" w:hAnsi="Arial" w:cs="Times New Roman"/>
                      <w:sz w:val="16"/>
                      <w:szCs w:val="16"/>
                      <w:u w:val="single"/>
                      <w:lang w:eastAsia="de-DE"/>
                    </w:rPr>
                    <w:t>gt das aktualisierte wissenschaftliche Gutachten bei ihren Überlegungen zu einer erneuten Bewertung des Konformitätsbewertungsverfahrens.</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rPr>
                <w:cantSplit/>
                <w:trHeight w:hRule="exact" w:val="567"/>
              </w:trPr>
              <w:tc>
                <w:tcPr>
                  <w:tcW w:w="567" w:type="dxa"/>
                  <w:tcBorders>
                    <w:top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c>
                <w:tcPr>
                  <w:tcW w:w="3969" w:type="dxa"/>
                  <w:tcBorders>
                    <w:top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c>
                <w:tcPr>
                  <w:tcW w:w="4197" w:type="dxa"/>
                  <w:tcBorders>
                    <w:top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c>
                <w:tcPr>
                  <w:tcW w:w="391" w:type="dxa"/>
                  <w:tcBorders>
                    <w:top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c>
                <w:tcPr>
                  <w:tcW w:w="340" w:type="dxa"/>
                  <w:tcBorders>
                    <w:top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rPr>
                <w:cantSplit/>
                <w:trHeight w:hRule="exact" w:val="567"/>
              </w:trPr>
              <w:tc>
                <w:tcPr>
                  <w:tcW w:w="567"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sonstige Vorgabedokumente</w:t>
                  </w:r>
                </w:p>
              </w:tc>
              <w:tc>
                <w:tcPr>
                  <w:tcW w:w="4197"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7.5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 xml:space="preserve">Die Produkte müssen so ausgelegt und hergestellt sein, dass die Risiken durch Stoffe, die dem Produkt entweichen, soweit wie möglich verringert werden. Besondere Aufmerksamkeit ist Stoffen zu widmen, die krebserregend, erbgutverändernd </w:t>
                  </w:r>
                  <w:r w:rsidRPr="00C20A59">
                    <w:rPr>
                      <w:rFonts w:ascii="Arial" w:eastAsia="Times New Roman" w:hAnsi="Arial" w:cs="Times New Roman"/>
                      <w:sz w:val="16"/>
                      <w:szCs w:val="16"/>
                      <w:u w:val="single"/>
                      <w:lang w:eastAsia="de-DE"/>
                    </w:rPr>
                    <w:t xml:space="preserve">oder fortpflanzungsgefährdend entsprechend Anhang I der Richtlinie 67/548/EWG des Rates vom </w:t>
                  </w:r>
                  <w:smartTag w:uri="urn:schemas-microsoft-com:office:smarttags" w:element="date">
                    <w:smartTagPr>
                      <w:attr w:name="Day" w:val="27"/>
                      <w:attr w:name="Month" w:val="6"/>
                      <w:attr w:name="Year" w:val="19"/>
                      <w:attr w:name="ls" w:val="trans"/>
                    </w:smartTagPr>
                    <w:r w:rsidRPr="00C20A59">
                      <w:rPr>
                        <w:rFonts w:ascii="Arial" w:eastAsia="Times New Roman" w:hAnsi="Arial" w:cs="Times New Roman"/>
                        <w:sz w:val="16"/>
                        <w:szCs w:val="16"/>
                        <w:u w:val="single"/>
                        <w:lang w:eastAsia="de-DE"/>
                      </w:rPr>
                      <w:t>27. Juni 19</w:t>
                    </w:r>
                  </w:smartTag>
                  <w:r w:rsidRPr="00C20A59">
                    <w:rPr>
                      <w:rFonts w:ascii="Arial" w:eastAsia="Times New Roman" w:hAnsi="Arial" w:cs="Times New Roman"/>
                      <w:sz w:val="16"/>
                      <w:szCs w:val="16"/>
                      <w:u w:val="single"/>
                      <w:lang w:eastAsia="de-DE"/>
                    </w:rPr>
                    <w:t>67 zur Angleichung der Rechts- und Verwaltungsvorschriften für die Einstufung, Verpackung und Kennzeichnung gefährlicher Stoffe (1) sind. Enthalten Teile</w:t>
                  </w:r>
                  <w:r w:rsidRPr="00C20A59">
                    <w:rPr>
                      <w:rFonts w:ascii="Arial" w:eastAsia="Times New Roman" w:hAnsi="Arial" w:cs="Times New Roman"/>
                      <w:sz w:val="16"/>
                      <w:szCs w:val="16"/>
                      <w:u w:val="single"/>
                      <w:lang w:eastAsia="de-DE"/>
                    </w:rPr>
                    <w:t xml:space="preserve"> eines Produkts (oder ein Produkt selbst), das dazu bestimmt ist, Arzneimittel, Körperflüssigkeiten oder sonstige Stoffe dem Körper zu verabreichen oder zu entziehen, oder enthalten Produkte, die zum Transport oder zur Lagerung solcher Körperflüssigkeiten </w:t>
                  </w:r>
                  <w:r w:rsidRPr="00C20A59">
                    <w:rPr>
                      <w:rFonts w:ascii="Arial" w:eastAsia="Times New Roman" w:hAnsi="Arial" w:cs="Times New Roman"/>
                      <w:sz w:val="16"/>
                      <w:szCs w:val="16"/>
                      <w:u w:val="single"/>
                      <w:lang w:eastAsia="de-DE"/>
                    </w:rPr>
                    <w:t>oder Substanzen bestimmt sind, Phthalate, die als krebserregend, erbgutverändernd oder fortpflanzungsgefährdend der Kategorie 1 oder 2 gemäß Anhang I der Richtlinie 67/548/EWG eingestuft sind, so muss auf den Produkten selbst oder auf der Stückpackung oder</w:t>
                  </w:r>
                  <w:r w:rsidRPr="00C20A59">
                    <w:rPr>
                      <w:rFonts w:ascii="Arial" w:eastAsia="Times New Roman" w:hAnsi="Arial" w:cs="Times New Roman"/>
                      <w:sz w:val="16"/>
                      <w:szCs w:val="16"/>
                      <w:u w:val="single"/>
                      <w:lang w:eastAsia="de-DE"/>
                    </w:rPr>
                    <w:t xml:space="preserve"> gegebenenfalls auf der Handelspackung angegeben werden, dass es sich um phthalathaltige Produkte handelt.</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u w:val="single"/>
                      <w:lang w:eastAsia="de-DE"/>
                    </w:rPr>
                    <w:t>Umfasst die Zweckbestimmung dieser Produkte die Behandlung von Kindern oder von schwangeren oder stillenden Frauen, so muss der Hersteller eine spezi</w:t>
                  </w:r>
                  <w:r w:rsidRPr="00C20A59">
                    <w:rPr>
                      <w:rFonts w:ascii="Arial" w:eastAsia="Times New Roman" w:hAnsi="Arial" w:cs="Times New Roman"/>
                      <w:sz w:val="16"/>
                      <w:szCs w:val="16"/>
                      <w:u w:val="single"/>
                      <w:lang w:eastAsia="de-DE"/>
                    </w:rPr>
                    <w:t xml:space="preserve">elle Begründung für die Verwendung dieser Stoffe im Hinblick auf die Einhaltung der grundlegenden Anforderungen, insbesondere dieses Absatzes, in die technische Dokumentation aufnehmen und in die Gebrauchsanweisung Informationen über Restrisiken für diese </w:t>
                  </w:r>
                  <w:r w:rsidRPr="00C20A59">
                    <w:rPr>
                      <w:rFonts w:ascii="Arial" w:eastAsia="Times New Roman" w:hAnsi="Arial" w:cs="Times New Roman"/>
                      <w:sz w:val="16"/>
                      <w:szCs w:val="16"/>
                      <w:u w:val="single"/>
                      <w:lang w:eastAsia="de-DE"/>
                    </w:rPr>
                    <w:t>Patientengruppen und gegebenenfalls über angemessene Vorsichtsmaßnahmen aufnehmen.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7.6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so ausgelegt und hergestellt sein, dass die Risiken durch unbeabsichtigtes Eindringen </w:t>
                  </w:r>
                  <w:r w:rsidRPr="00C20A59">
                    <w:rPr>
                      <w:rFonts w:ascii="Arial" w:eastAsia="Times New Roman" w:hAnsi="Arial" w:cs="Times New Roman"/>
                      <w:sz w:val="16"/>
                      <w:szCs w:val="16"/>
                      <w:lang w:eastAsia="de-DE"/>
                    </w:rPr>
                    <w:t>von Stoffen in das Produkt unter Berücksichtigung des Produkts und der Art der Umgebung, in der es eingesetzt werden soll, soweit wie möglich verringert werden.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ed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c>
      </w:tr>
    </w:tbl>
    <w:p w:rsidR="00C20A59" w:rsidRPr="00C20A59" w:rsidP="00C20A59">
      <w:pPr>
        <w:widowControl w:val="0"/>
        <w:spacing w:after="0" w:line="240" w:lineRule="auto"/>
        <w:rPr>
          <w:rFonts w:ascii="Arial" w:eastAsia="Times New Roman" w:hAnsi="Arial" w:cs="Times New Roman"/>
          <w:sz w:val="10"/>
          <w:szCs w:val="10"/>
          <w:lang w:eastAsia="de-DE"/>
        </w:rPr>
      </w:pPr>
      <w:r w:rsidRPr="00C20A59">
        <w:rPr>
          <w:rFonts w:ascii="Arial" w:eastAsia="Times New Roman" w:hAnsi="Arial" w:cs="Times New Roman"/>
          <w:sz w:val="20"/>
          <w:szCs w:val="20"/>
          <w:lang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
      <w:tblGrid>
        <w:gridCol w:w="9690"/>
      </w:tblGrid>
      <w:tr w:rsidTr="005D690A">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Ex>
        <w:tc>
          <w:tcPr>
            <w:tcW w:w="9690" w:type="dxa"/>
            <w:shd w:val="clear" w:color="auto" w:fill="auto"/>
          </w:tcPr>
          <w:tbl>
            <w:tblPr>
              <w:tblW w:w="9464" w:type="dxa"/>
              <w:tblLayout w:type="fixed"/>
              <w:tblCellMar>
                <w:top w:w="57" w:type="dxa"/>
                <w:left w:w="0" w:type="dxa"/>
                <w:bottom w:w="57" w:type="dxa"/>
                <w:right w:w="0" w:type="dxa"/>
              </w:tblCellMar>
              <w:tblLook w:val="01E0"/>
            </w:tblPr>
            <w:tblGrid>
              <w:gridCol w:w="568"/>
              <w:gridCol w:w="3969"/>
              <w:gridCol w:w="4196"/>
              <w:gridCol w:w="391"/>
              <w:gridCol w:w="340"/>
            </w:tblGrid>
            <w:tr w:rsidTr="00C20A59">
              <w:tblPrEx>
                <w:tblW w:w="9464" w:type="dxa"/>
                <w:tblLayout w:type="fixed"/>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bl>
          <w:p w:rsidR="00C20A59" w:rsidRPr="00C20A59" w:rsidP="00C20A59">
            <w:pPr>
              <w:widowControl w:val="0"/>
              <w:spacing w:before="120" w:after="12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II. Anforderungen an die Auslegung und die Konstruktion</w:t>
            </w: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8</w:t>
                  </w:r>
                </w:p>
              </w:tc>
              <w:tc>
                <w:tcPr>
                  <w:tcW w:w="8897" w:type="dxa"/>
                  <w:gridSpan w:val="4"/>
                  <w:tcBorders>
                    <w:left w:val="single" w:sz="4" w:space="0" w:color="auto"/>
                    <w:bottom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Infektion und mikrobielle Kontamination</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8.1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und ihre Herstellungsverfahren müssen so ausgelegt sein, dass das Infektionsrisiko für Patienten, Anwender und Dritte </w:t>
                  </w:r>
                  <w:r w:rsidRPr="00C20A59">
                    <w:rPr>
                      <w:rFonts w:ascii="Arial" w:eastAsia="Times New Roman" w:hAnsi="Arial" w:cs="Times New Roman"/>
                      <w:sz w:val="16"/>
                      <w:szCs w:val="16"/>
                      <w:lang w:eastAsia="de-DE"/>
                    </w:rPr>
                    <w:t>ausgeschlossen oder soweit wie möglich verringert wird. Die Auslegung muss ein leichte Handhabung erlauben und die Kontamination des Produkts durch den Patienten oder umgekehrt während der Anwendung so gering wie möglich halten.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8.2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Gewebe tierischen Ursprungs müssen von Tieren stammen, die tierärztlichen Kontroll- und Überwachungs</w:t>
                  </w:r>
                  <w:r w:rsidRPr="00C20A59">
                    <w:rPr>
                      <w:rFonts w:ascii="Arial" w:eastAsia="Times New Roman" w:hAnsi="Arial" w:cs="Times New Roman"/>
                      <w:sz w:val="16"/>
                      <w:szCs w:val="16"/>
                      <w:lang w:eastAsia="de-DE"/>
                    </w:rPr>
                    <w:softHyphen/>
                  </w:r>
                  <w:r w:rsidRPr="00C20A59">
                    <w:rPr>
                      <w:rFonts w:ascii="Arial" w:eastAsia="Times New Roman" w:hAnsi="Arial" w:cs="Times New Roman"/>
                      <w:sz w:val="16"/>
                      <w:szCs w:val="16"/>
                      <w:lang w:eastAsia="de-DE"/>
                    </w:rPr>
                    <w:t>maßnahmen unterzogen wurden, die der bestimmungsgemäßen Verwendung der Gewebe angemessen sind.</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benannten Stellen bewahren Angaben über den Herkunftsort der Tiere auf.</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Verarbeitung, Konservierung, Prüfung und Behandlung von Geweben, Zellen und Stoff</w:t>
                  </w:r>
                  <w:r w:rsidRPr="00C20A59">
                    <w:rPr>
                      <w:rFonts w:ascii="Arial" w:eastAsia="Times New Roman" w:hAnsi="Arial" w:cs="Times New Roman"/>
                      <w:sz w:val="16"/>
                      <w:szCs w:val="16"/>
                      <w:lang w:eastAsia="de-DE"/>
                    </w:rPr>
                    <w:t>en tierischen Ursprungs muss so erfolgen, dass optimale Sicherheit gewährleistet ist. Insbesondere ist durch anerkannte Verfahren zur Ausmerzung oder Inaktivierung von Viren im Verlauf des Herstellungsprozesses für den Schutz vor Viren und anderen übertrag</w:t>
                  </w:r>
                  <w:r w:rsidRPr="00C20A59">
                    <w:rPr>
                      <w:rFonts w:ascii="Arial" w:eastAsia="Times New Roman" w:hAnsi="Arial" w:cs="Times New Roman"/>
                      <w:sz w:val="16"/>
                      <w:szCs w:val="16"/>
                      <w:lang w:eastAsia="de-DE"/>
                    </w:rPr>
                    <w:t>baren Erregern zu sorgen.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8.3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In sterilem Zustand gelieferte Produkte müssen so ausgelegt, hergestellt und in einer nicht wieder </w:t>
                  </w:r>
                  <w:r w:rsidRPr="00C20A59">
                    <w:rPr>
                      <w:rFonts w:ascii="Arial" w:eastAsia="Times New Roman" w:hAnsi="Arial" w:cs="Times New Roman"/>
                      <w:sz w:val="16"/>
                      <w:szCs w:val="16"/>
                      <w:lang w:eastAsia="de-DE"/>
                    </w:rPr>
                    <w:t xml:space="preserve">verwendbaren Verpackung und/oder unter Verwendung geeigneter Verfahren so verpackt sein, dass ihre Sterilität beim Inverkehrbringen unter den vom Hersteller vorgesehenen Lager- und Transportbedingungen erhalten bleibt, bis die Steril-Verpackung beschädigt </w:t>
                  </w:r>
                  <w:r w:rsidRPr="00C20A59">
                    <w:rPr>
                      <w:rFonts w:ascii="Arial" w:eastAsia="Times New Roman" w:hAnsi="Arial" w:cs="Times New Roman"/>
                      <w:sz w:val="16"/>
                      <w:szCs w:val="16"/>
                      <w:lang w:eastAsia="de-DE"/>
                    </w:rPr>
                    <w:t>oder geöffnet wird.</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8.4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In sterilem Zustand gelieferte Produkte müssen nach einem geeigneten, validierten Verfahren hergestellt und </w:t>
                  </w:r>
                  <w:r w:rsidRPr="00C20A59">
                    <w:rPr>
                      <w:rFonts w:ascii="Arial" w:eastAsia="Times New Roman" w:hAnsi="Arial" w:cs="Times New Roman"/>
                      <w:sz w:val="16"/>
                      <w:szCs w:val="16"/>
                      <w:lang w:eastAsia="de-DE"/>
                    </w:rPr>
                    <w:t>sterilisiert worden sein.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8.5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Produkte, die sterilisiert werden sollen, müssen unter angemessenen überwachten Bedingungen (z. B. </w:t>
                  </w:r>
                  <w:r w:rsidRPr="00C20A59">
                    <w:rPr>
                      <w:rFonts w:ascii="Arial" w:eastAsia="Times New Roman" w:hAnsi="Arial" w:cs="Times New Roman"/>
                      <w:sz w:val="16"/>
                      <w:szCs w:val="16"/>
                      <w:lang w:eastAsia="de-DE"/>
                    </w:rPr>
                    <w:t>Umgebungsbedingungen) hergestellt sein.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8.6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Verpackungssysteme für nicht sterile Produkte müssen so beschaffen sein, dass die vorgesehene Reinheit des </w:t>
                  </w:r>
                  <w:r w:rsidRPr="00C20A59">
                    <w:rPr>
                      <w:rFonts w:ascii="Arial" w:eastAsia="Times New Roman" w:hAnsi="Arial" w:cs="Times New Roman"/>
                      <w:sz w:val="16"/>
                      <w:szCs w:val="16"/>
                      <w:lang w:eastAsia="de-DE"/>
                    </w:rPr>
                    <w:t>Produkts unbeschadet erhalten bleibt und, wenn das Produkt vor einer Anwendung sterilisiert werden soll, das Risiko einer mikrobiellen Kontamination soweit wie möglich verringert wird; das Verpackungssystem muss sich für das vom Hersteller angegebene Steri</w:t>
                  </w:r>
                  <w:r w:rsidRPr="00C20A59">
                    <w:rPr>
                      <w:rFonts w:ascii="Arial" w:eastAsia="Times New Roman" w:hAnsi="Arial" w:cs="Times New Roman"/>
                      <w:sz w:val="16"/>
                      <w:szCs w:val="16"/>
                      <w:lang w:eastAsia="de-DE"/>
                    </w:rPr>
                    <w:t>lisationsverfahren eignen.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8.7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Verpackung und/oder Kennzeichnung des Produkts müssen eine Unterscheidung von gleichen oder ähnlichen </w:t>
                  </w:r>
                  <w:r w:rsidRPr="00C20A59">
                    <w:rPr>
                      <w:rFonts w:ascii="Arial" w:eastAsia="Times New Roman" w:hAnsi="Arial" w:cs="Times New Roman"/>
                      <w:sz w:val="16"/>
                      <w:szCs w:val="16"/>
                      <w:lang w:eastAsia="de-DE"/>
                    </w:rPr>
                    <w:t>Produkten erlauben, die sowohl in steriler als auch in nicht steriler Form in Verkehr gebracht werden.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c>
      </w:tr>
    </w:tbl>
    <w:p w:rsidR="00C20A59" w:rsidRPr="00C20A59" w:rsidP="00C20A59">
      <w:pPr>
        <w:widowControl w:val="0"/>
        <w:spacing w:after="0" w:line="240" w:lineRule="auto"/>
        <w:rPr>
          <w:rFonts w:ascii="Arial" w:eastAsia="Times New Roman" w:hAnsi="Arial" w:cs="Times New Roman"/>
          <w:sz w:val="10"/>
          <w:szCs w:val="10"/>
          <w:lang w:eastAsia="de-DE"/>
        </w:rPr>
      </w:pPr>
      <w:r w:rsidRPr="00C20A59">
        <w:rPr>
          <w:rFonts w:ascii="Arial" w:eastAsia="Times New Roman" w:hAnsi="Arial" w:cs="Times New Roman"/>
          <w:sz w:val="20"/>
          <w:szCs w:val="20"/>
          <w:lang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
      <w:tblGrid>
        <w:gridCol w:w="9690"/>
      </w:tblGrid>
      <w:tr w:rsidTr="005D690A">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Ex>
        <w:tc>
          <w:tcPr>
            <w:tcW w:w="9690" w:type="dxa"/>
            <w:shd w:val="clear" w:color="auto" w:fill="auto"/>
          </w:tcPr>
          <w:tbl>
            <w:tblPr>
              <w:tblW w:w="9464" w:type="dxa"/>
              <w:tblLayout w:type="fixed"/>
              <w:tblCellMar>
                <w:top w:w="57" w:type="dxa"/>
                <w:left w:w="0" w:type="dxa"/>
                <w:bottom w:w="57" w:type="dxa"/>
                <w:right w:w="0" w:type="dxa"/>
              </w:tblCellMar>
              <w:tblLook w:val="01E0"/>
            </w:tblPr>
            <w:tblGrid>
              <w:gridCol w:w="568"/>
              <w:gridCol w:w="3969"/>
              <w:gridCol w:w="4196"/>
              <w:gridCol w:w="391"/>
              <w:gridCol w:w="340"/>
            </w:tblGrid>
            <w:tr w:rsidTr="00C20A59">
              <w:tblPrEx>
                <w:tblW w:w="9464" w:type="dxa"/>
                <w:tblLayout w:type="fixed"/>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bl>
          <w:p w:rsidR="00C20A59" w:rsidRPr="00C20A59" w:rsidP="00C20A59">
            <w:pPr>
              <w:widowControl w:val="0"/>
              <w:spacing w:before="120" w:after="12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II. Anforderungen an die Auslegung und die Konstruktion</w:t>
            </w: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9</w:t>
                  </w:r>
                </w:p>
              </w:tc>
              <w:tc>
                <w:tcPr>
                  <w:tcW w:w="8897" w:type="dxa"/>
                  <w:gridSpan w:val="4"/>
                  <w:tcBorders>
                    <w:left w:val="single" w:sz="4" w:space="0" w:color="auto"/>
                    <w:bottom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Eigenschaften im Hinblick auf die Konstruktion und die Umgebungsbedingungen</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9.1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Wenn ein Produkt zur Verwendung in Kombination mit anderen Produkten oder Ausrüstungen bestimmt ist, muss</w:t>
                  </w:r>
                  <w:r w:rsidRPr="00C20A59">
                    <w:rPr>
                      <w:rFonts w:ascii="Arial" w:eastAsia="Times New Roman" w:hAnsi="Arial" w:cs="Times New Roman"/>
                      <w:sz w:val="16"/>
                      <w:szCs w:val="16"/>
                      <w:lang w:eastAsia="de-DE"/>
                    </w:rPr>
                    <w:t xml:space="preserve"> die Kombination einschließlich der Anschlüsse sicher sein, und sie darf die vorgesehene Leistung der Produkte nicht beeinträchtigen. Jede Einschränkung der Anwendung muss auf der Kennzeichnung oder in der Gebrauchsanweisung angegeben werden.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9.2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so ausgelegt und hergestellt sein, dass folgende Risiken ausgeschlossen oder soweit wie </w:t>
                  </w:r>
                  <w:r w:rsidRPr="00C20A59">
                    <w:rPr>
                      <w:rFonts w:ascii="Arial" w:eastAsia="Times New Roman" w:hAnsi="Arial" w:cs="Times New Roman"/>
                      <w:sz w:val="16"/>
                      <w:szCs w:val="16"/>
                      <w:lang w:eastAsia="de-DE"/>
                    </w:rPr>
                    <w:t>möglich verringert werden: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Verletzungsrisiken im Zusammenhang mit ihren physikalischen Eigenschaften, einschließlich des Verhältnisses Volumen/Druck, der Abmessungen und gegebenenfalls der ergonomischen Merkmale;</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Risiken im Zusammenhang mit vernünftigerwei</w:t>
                  </w:r>
                  <w:r w:rsidRPr="00C20A59">
                    <w:rPr>
                      <w:rFonts w:ascii="Arial" w:eastAsia="Times New Roman" w:hAnsi="Arial" w:cs="Times New Roman"/>
                      <w:sz w:val="16"/>
                      <w:szCs w:val="16"/>
                      <w:lang w:eastAsia="de-DE"/>
                    </w:rPr>
                    <w:t>se vorhersehbaren Umgebungsbedingungen, wie z. B. Magnetfelder, elektrische Fremdeinflüsse, elektrostatische Entladungen, Druck, Temperatur oder Schwankungen des Drucks oder der Beschleunigung;</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Risiken im Zusammenhang mit wechselseitigen Störungen durch an</w:t>
                  </w:r>
                  <w:r w:rsidRPr="00C20A59">
                    <w:rPr>
                      <w:rFonts w:ascii="Arial" w:eastAsia="Times New Roman" w:hAnsi="Arial" w:cs="Times New Roman"/>
                      <w:sz w:val="16"/>
                      <w:szCs w:val="16"/>
                      <w:lang w:eastAsia="de-DE"/>
                    </w:rPr>
                    <w:t>dere Produkte, die normalerweise für bestimmte Untersuchungen oder Behandlungen eingesetzt werden;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Risiken aufgrund der Alterung der verwendeten Werkstoffe oder der nachlassenden Genauigkeit einer Mess- oder Kontrolleinrichtung, die sich dadurch ergeben, d</w:t>
                  </w:r>
                  <w:r w:rsidRPr="00C20A59">
                    <w:rPr>
                      <w:rFonts w:ascii="Arial" w:eastAsia="Times New Roman" w:hAnsi="Arial" w:cs="Times New Roman"/>
                      <w:sz w:val="16"/>
                      <w:szCs w:val="16"/>
                      <w:lang w:eastAsia="de-DE"/>
                    </w:rPr>
                    <w:t>ass keine Wartung oder Kalibrierung vorgenommen werden kann (z. B. bei Implantaten).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9.3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so ausgelegt und hergestellt sein, dass bei normaler Anwendung und beim Erstauftreten </w:t>
                  </w:r>
                  <w:r w:rsidRPr="00C20A59">
                    <w:rPr>
                      <w:rFonts w:ascii="Arial" w:eastAsia="Times New Roman" w:hAnsi="Arial" w:cs="Times New Roman"/>
                      <w:sz w:val="16"/>
                      <w:szCs w:val="16"/>
                      <w:lang w:eastAsia="de-DE"/>
                    </w:rPr>
                    <w:t>eines Defektes das Brand- oder Explosionsrisiko soweit wie möglich verringert wird. Dies gilt insbesondere für solche Produkte, die bestimmungsgemäß entflammbaren oder Brand fördernden Stoffen ausgesetzt werden.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tcBorders>
                    <w:top w:val="single" w:sz="4" w:space="0" w:color="auto"/>
                    <w:right w:val="single" w:sz="4" w:space="0" w:color="auto"/>
                  </w:tcBorders>
                  <w:tcMar>
                    <w:right w:w="113" w:type="dxa"/>
                  </w:tcMar>
                  <w:vAlign w:val="center"/>
                </w:tcPr>
                <w:p w:rsidR="00C20A59" w:rsidRPr="00C20A59" w:rsidP="00C20A59">
                  <w:pPr>
                    <w:widowControl w:val="0"/>
                    <w:spacing w:after="0" w:line="240" w:lineRule="auto"/>
                    <w:jc w:val="right"/>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10</w:t>
                  </w:r>
                </w:p>
              </w:tc>
              <w:tc>
                <w:tcPr>
                  <w:tcW w:w="8897" w:type="dxa"/>
                  <w:gridSpan w:val="4"/>
                  <w:tcBorders>
                    <w:top w:val="single" w:sz="4" w:space="0" w:color="auto"/>
                    <w:left w:val="single" w:sz="4" w:space="0" w:color="auto"/>
                    <w:bottom w:val="single" w:sz="4" w:space="0" w:color="auto"/>
                  </w:tcBorders>
                  <w:tcMar>
                    <w:left w:w="57" w:type="dxa"/>
                    <w:right w:w="57" w:type="dxa"/>
                  </w:tcMar>
                  <w:vAlign w:val="center"/>
                </w:tcPr>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Produkte mit Messfunktion</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10.1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Produkte mit Messfunktion müssen so ausgelegt und hergestellt sein, dass </w:t>
                  </w:r>
                  <w:r w:rsidRPr="00C20A59">
                    <w:rPr>
                      <w:rFonts w:ascii="Arial" w:eastAsia="Times New Roman" w:hAnsi="Arial" w:cs="Times New Roman"/>
                      <w:sz w:val="16"/>
                      <w:szCs w:val="16"/>
                      <w:lang w:eastAsia="de-DE"/>
                    </w:rPr>
                    <w:t>unter Berücksichtigung angemessener Genauigkeitsgrenzen entsprechend der Zweckbestimmung des Produkts eine ausreichende Konstanz und Genauigkeit der Messwerte gewährleistet sind. Die vom Hersteller gewählten Genauigkeitsgrenzen sind von ihm anzugeben.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w:instrText>
                  </w:r>
                  <w:r w:rsidRPr="00C20A59">
                    <w:rPr>
                      <w:rFonts w:ascii="Arial" w:eastAsia="Times New Roman" w:hAnsi="Arial" w:cs="Times New Roman"/>
                      <w:sz w:val="16"/>
                      <w:szCs w:val="16"/>
                      <w:lang w:eastAsia="de-DE"/>
                    </w:rPr>
                    <w:instrText xml:space="preserve">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10.2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Messskalen, Bedienungs- und Anzeigeeinrichtungen müssen so ausgelegt sein, dass sie unter Berücksichtigung </w:t>
                  </w:r>
                  <w:r w:rsidRPr="00C20A59">
                    <w:rPr>
                      <w:rFonts w:ascii="Arial" w:eastAsia="Times New Roman" w:hAnsi="Arial" w:cs="Times New Roman"/>
                      <w:sz w:val="16"/>
                      <w:szCs w:val="16"/>
                      <w:lang w:eastAsia="de-DE"/>
                    </w:rPr>
                    <w:t>der Zweckbestimmung des Produkts ergonomischen Grundsätzen entsprechen.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10.3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Bei Produkten mit Messfunktionen sind die gesetzlichen Einheiten im Messwesen gemäß den Vorschriften der </w:t>
                  </w:r>
                  <w:r w:rsidRPr="00C20A59">
                    <w:rPr>
                      <w:rFonts w:ascii="Arial" w:eastAsia="Times New Roman" w:hAnsi="Arial" w:cs="Times New Roman"/>
                      <w:sz w:val="16"/>
                      <w:szCs w:val="16"/>
                      <w:lang w:eastAsia="de-DE"/>
                    </w:rPr>
                    <w:t>Richtlinie 80/181/EWG des Rates (1) zu verwenden.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c>
      </w:tr>
    </w:tbl>
    <w:p w:rsidR="00C20A59" w:rsidRPr="00C20A59" w:rsidP="00C20A59">
      <w:pPr>
        <w:widowControl w:val="0"/>
        <w:spacing w:after="0" w:line="240" w:lineRule="auto"/>
        <w:rPr>
          <w:rFonts w:ascii="Arial" w:eastAsia="Times New Roman" w:hAnsi="Arial" w:cs="Times New Roman"/>
          <w:sz w:val="10"/>
          <w:szCs w:val="10"/>
          <w:lang w:eastAsia="de-DE"/>
        </w:rPr>
      </w:pPr>
      <w:r w:rsidRPr="00C20A59">
        <w:rPr>
          <w:rFonts w:ascii="Arial" w:eastAsia="Times New Roman" w:hAnsi="Arial" w:cs="Times New Roman"/>
          <w:sz w:val="20"/>
          <w:szCs w:val="20"/>
          <w:lang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
      <w:tblGrid>
        <w:gridCol w:w="9690"/>
      </w:tblGrid>
      <w:tr w:rsidTr="005D690A">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Ex>
        <w:tc>
          <w:tcPr>
            <w:tcW w:w="9690" w:type="dxa"/>
            <w:shd w:val="clear" w:color="auto" w:fill="auto"/>
          </w:tcPr>
          <w:tbl>
            <w:tblPr>
              <w:tblW w:w="9464" w:type="dxa"/>
              <w:tblLayout w:type="fixed"/>
              <w:tblCellMar>
                <w:top w:w="57" w:type="dxa"/>
                <w:left w:w="0" w:type="dxa"/>
                <w:bottom w:w="57" w:type="dxa"/>
                <w:right w:w="0" w:type="dxa"/>
              </w:tblCellMar>
              <w:tblLook w:val="01E0"/>
            </w:tblPr>
            <w:tblGrid>
              <w:gridCol w:w="568"/>
              <w:gridCol w:w="3969"/>
              <w:gridCol w:w="4196"/>
              <w:gridCol w:w="391"/>
              <w:gridCol w:w="340"/>
            </w:tblGrid>
            <w:tr w:rsidTr="00C20A59">
              <w:tblPrEx>
                <w:tblW w:w="9464" w:type="dxa"/>
                <w:tblLayout w:type="fixed"/>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bl>
          <w:p w:rsidR="00C20A59" w:rsidRPr="00C20A59" w:rsidP="00C20A59">
            <w:pPr>
              <w:widowControl w:val="0"/>
              <w:spacing w:before="120" w:after="12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II. Anforderungen an die Auslegung und die Konstruktion</w:t>
            </w: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11</w:t>
                  </w:r>
                </w:p>
              </w:tc>
              <w:tc>
                <w:tcPr>
                  <w:tcW w:w="8897" w:type="dxa"/>
                  <w:gridSpan w:val="4"/>
                  <w:tcBorders>
                    <w:left w:val="single" w:sz="4" w:space="0" w:color="auto"/>
                    <w:bottom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Schutz vor Strahlungen</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11.1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Allgemeine Bestimmungen</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so ausgelegt und hergestellt sein, dass die Strahlenexposition von Patienten, Anwendern und sonstigen Personen </w:t>
                  </w:r>
                  <w:r w:rsidRPr="00C20A59">
                    <w:rPr>
                      <w:rFonts w:ascii="Arial" w:eastAsia="Times New Roman" w:hAnsi="Arial" w:cs="Times New Roman"/>
                      <w:sz w:val="16"/>
                      <w:szCs w:val="16"/>
                      <w:lang w:eastAsia="de-DE"/>
                    </w:rPr>
                    <w:t>so weit verringert wird, wie dies mit der Zweckbestimmung der jeweiligen für therapeutische oder diagnostische Zwecke angezeigten Dosiswerte nicht beschränkt wird.</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11.2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Beabsichtigte Strahlung</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Bei Produkten, die zum Aussenden von Strahlung in einer gefährlichen Dosierung </w:t>
                  </w:r>
                  <w:r w:rsidRPr="00C20A59">
                    <w:rPr>
                      <w:rFonts w:ascii="Arial" w:eastAsia="Times New Roman" w:hAnsi="Arial" w:cs="Times New Roman"/>
                      <w:sz w:val="16"/>
                      <w:szCs w:val="16"/>
                      <w:lang w:eastAsia="de-DE"/>
                    </w:rPr>
                    <w:t>ausgelegt sind, die zur Erreichung eines speziellen medizinischen Zwecks erforderlich ist, dessen Nutzen als vorrangig gegenüber den von der Emission ausgelösten Risiken angesehen werden kann, muss es dem Anwender möglich sein, die Emission zu kontrolliere</w:t>
                  </w:r>
                  <w:r w:rsidRPr="00C20A59">
                    <w:rPr>
                      <w:rFonts w:ascii="Arial" w:eastAsia="Times New Roman" w:hAnsi="Arial" w:cs="Times New Roman"/>
                      <w:sz w:val="16"/>
                      <w:szCs w:val="16"/>
                      <w:lang w:eastAsia="de-DE"/>
                    </w:rPr>
                    <w:t>n. Diese Produkte müssen so ausgelegt und hergestellt sein, dass die Reproduzierbarkeit und Toleranz relevanter variabler Parameter gewährleistet ist.</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Produkte, die zum Aussenden von potentiell gefährlichen sichtbaren und/oder unsichtbaren Strahlungen best</w:t>
                  </w:r>
                  <w:r w:rsidRPr="00C20A59">
                    <w:rPr>
                      <w:rFonts w:ascii="Arial" w:eastAsia="Times New Roman" w:hAnsi="Arial" w:cs="Times New Roman"/>
                      <w:sz w:val="16"/>
                      <w:szCs w:val="16"/>
                      <w:lang w:eastAsia="de-DE"/>
                    </w:rPr>
                    <w:t>immt sind, müssen, soweit durchführbar, mit visuellen und/oder akustischen Einrichtungen zur Anzeige dieser Strahlungen ausgestattet sein.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11.3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Unbeabsichtigte Strahlung</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so ausgelegt und hergestellt sein, dass die Exposition von </w:t>
                  </w:r>
                  <w:r w:rsidRPr="00C20A59">
                    <w:rPr>
                      <w:rFonts w:ascii="Arial" w:eastAsia="Times New Roman" w:hAnsi="Arial" w:cs="Times New Roman"/>
                      <w:sz w:val="16"/>
                      <w:szCs w:val="16"/>
                      <w:lang w:eastAsia="de-DE"/>
                    </w:rPr>
                    <w:t>Patienten, Anwendern und sonstigen Personen gegenüber unbeabsichtigter Strahlung bzw. Streustrahlung so weit wie möglich verringert wird.</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11.4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Gebrauchsanweisung</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Gebrauchsanweisung von Produkten, die Strahlungen aussenden, muss genaue Angaben zur</w:t>
                  </w:r>
                  <w:r w:rsidRPr="00C20A59">
                    <w:rPr>
                      <w:rFonts w:ascii="Arial" w:eastAsia="Times New Roman" w:hAnsi="Arial" w:cs="Times New Roman"/>
                      <w:sz w:val="16"/>
                      <w:szCs w:val="16"/>
                      <w:lang w:eastAsia="de-DE"/>
                    </w:rPr>
                    <w:t xml:space="preserve"> Art der Strahlenemissionen, zu den Möglichkeiten des Strahlenschutzes für Patienten und Anwender und zur Vermeidung von Missbrauch und installationsbedingten Risiken beinhalten.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w:instrText>
                  </w:r>
                  <w:r w:rsidRPr="00C20A59">
                    <w:rPr>
                      <w:rFonts w:ascii="Arial" w:eastAsia="Times New Roman" w:hAnsi="Arial" w:cs="Times New Roman"/>
                      <w:sz w:val="16"/>
                      <w:szCs w:val="16"/>
                      <w:lang w:eastAsia="de-DE"/>
                    </w:rPr>
                    <w:instrText xml:space="preserve">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11.5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Ionisierende Strahlungen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Produkte, die zum Aussenden ionisierender Strahlungen bestimmt sind, müssen so </w:t>
                  </w:r>
                  <w:r w:rsidRPr="00C20A59">
                    <w:rPr>
                      <w:rFonts w:ascii="Arial" w:eastAsia="Times New Roman" w:hAnsi="Arial" w:cs="Times New Roman"/>
                      <w:sz w:val="16"/>
                      <w:szCs w:val="16"/>
                      <w:lang w:eastAsia="de-DE"/>
                    </w:rPr>
                    <w:t>ausgelegt und hergestellt sein, dass - soweit durchführbar - die Quantität, die Geometrie und die Qualität der ausgesandten Strahlung unter Berücksichtigung des beabsichtigten Zwecks verändert und kontrolliert werden können.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Produkte, die ionisierende Stra</w:t>
                  </w:r>
                  <w:r w:rsidRPr="00C20A59">
                    <w:rPr>
                      <w:rFonts w:ascii="Arial" w:eastAsia="Times New Roman" w:hAnsi="Arial" w:cs="Times New Roman"/>
                      <w:sz w:val="16"/>
                      <w:szCs w:val="16"/>
                      <w:lang w:eastAsia="de-DE"/>
                    </w:rPr>
                    <w:t>hlungen aussenden und für die radiologische Diagnostik bestimmt sind, müssen so ausgelegt und hergestellt sein, dass sie im Hinblick auf den vorgesehenen Anwendungszweck eine angemessene Bild- und/oder Ausgabequalität bei möglichst geringer Strahlenexposit</w:t>
                  </w:r>
                  <w:r w:rsidRPr="00C20A59">
                    <w:rPr>
                      <w:rFonts w:ascii="Arial" w:eastAsia="Times New Roman" w:hAnsi="Arial" w:cs="Times New Roman"/>
                      <w:sz w:val="16"/>
                      <w:szCs w:val="16"/>
                      <w:lang w:eastAsia="de-DE"/>
                    </w:rPr>
                    <w:t>ion von Patient und Anwender gewährleisten.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Produkte, die ionisierende Strahlungen aussenden und für die radiologische Therapie bestimmt sind, müssen so ausgelegt und hergestellt sein, dass sie eine zuverlässige Überwachung und Kontrolle der abgegebenen St</w:t>
                  </w:r>
                  <w:r w:rsidRPr="00C20A59">
                    <w:rPr>
                      <w:rFonts w:ascii="Arial" w:eastAsia="Times New Roman" w:hAnsi="Arial" w:cs="Times New Roman"/>
                      <w:sz w:val="16"/>
                      <w:szCs w:val="16"/>
                      <w:lang w:eastAsia="de-DE"/>
                    </w:rPr>
                    <w:t>rahlungsdosis, des Strahlentyps und der Strahlenenergie sowie gegebenenfalls der Qualität der Strahlung ermöglichen.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c>
      </w:tr>
    </w:tbl>
    <w:p w:rsidR="00C20A59" w:rsidRPr="00C20A59" w:rsidP="00C20A59">
      <w:pPr>
        <w:widowControl w:val="0"/>
        <w:spacing w:after="0" w:line="240" w:lineRule="auto"/>
        <w:rPr>
          <w:rFonts w:ascii="Arial" w:eastAsia="Times New Roman" w:hAnsi="Arial" w:cs="Times New Roman"/>
          <w:sz w:val="10"/>
          <w:szCs w:val="10"/>
          <w:lang w:eastAsia="de-DE"/>
        </w:rPr>
      </w:pPr>
      <w:r w:rsidRPr="00C20A59">
        <w:rPr>
          <w:rFonts w:ascii="Arial" w:eastAsia="Times New Roman" w:hAnsi="Arial" w:cs="Times New Roman"/>
          <w:sz w:val="20"/>
          <w:szCs w:val="20"/>
          <w:lang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
      <w:tblGrid>
        <w:gridCol w:w="9690"/>
      </w:tblGrid>
      <w:tr w:rsidTr="005D690A">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Ex>
        <w:tc>
          <w:tcPr>
            <w:tcW w:w="9690" w:type="dxa"/>
            <w:shd w:val="clear" w:color="auto" w:fill="auto"/>
          </w:tcPr>
          <w:tbl>
            <w:tblPr>
              <w:tblW w:w="9464" w:type="dxa"/>
              <w:tblLayout w:type="fixed"/>
              <w:tblCellMar>
                <w:top w:w="57" w:type="dxa"/>
                <w:left w:w="0" w:type="dxa"/>
                <w:bottom w:w="57" w:type="dxa"/>
                <w:right w:w="0" w:type="dxa"/>
              </w:tblCellMar>
              <w:tblLook w:val="01E0"/>
            </w:tblPr>
            <w:tblGrid>
              <w:gridCol w:w="568"/>
              <w:gridCol w:w="3969"/>
              <w:gridCol w:w="4196"/>
              <w:gridCol w:w="391"/>
              <w:gridCol w:w="340"/>
            </w:tblGrid>
            <w:tr w:rsidTr="00C20A59">
              <w:tblPrEx>
                <w:tblW w:w="9464" w:type="dxa"/>
                <w:tblLayout w:type="fixed"/>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 xml:space="preserve">sonstige </w:t>
                  </w:r>
                  <w:r w:rsidRPr="00C20A59">
                    <w:rPr>
                      <w:rFonts w:ascii="Arial" w:eastAsia="Times New Roman" w:hAnsi="Arial" w:cs="Times New Roman"/>
                      <w:sz w:val="16"/>
                      <w:szCs w:val="16"/>
                      <w:lang w:eastAsia="de-DE"/>
                    </w:rPr>
                    <w:t>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bl>
          <w:p w:rsidR="00C20A59" w:rsidRPr="00C20A59" w:rsidP="00C20A59">
            <w:pPr>
              <w:widowControl w:val="0"/>
              <w:spacing w:before="120" w:after="12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II. Anforderungen an die Auslegung und die Konstruktion</w:t>
            </w: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12</w:t>
                  </w:r>
                </w:p>
              </w:tc>
              <w:tc>
                <w:tcPr>
                  <w:tcW w:w="8897" w:type="dxa"/>
                  <w:gridSpan w:val="4"/>
                  <w:tcBorders>
                    <w:left w:val="single" w:sz="4" w:space="0" w:color="auto"/>
                    <w:bottom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Anforderungen an Produkte mit externer oder interner Energiequelle</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12.1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Produkte, die programmierbare </w:t>
                  </w:r>
                  <w:r w:rsidRPr="00C20A59">
                    <w:rPr>
                      <w:rFonts w:ascii="Arial" w:eastAsia="Times New Roman" w:hAnsi="Arial" w:cs="Times New Roman"/>
                      <w:sz w:val="16"/>
                      <w:szCs w:val="16"/>
                      <w:lang w:eastAsia="de-DE"/>
                    </w:rPr>
                    <w:t>Elektroniksysteme umfassen, müssen so ausgelegt sein, dass die Wiederholbarkeit, die Zuverlässigkeit und die Leistung dieser Systeme entsprechend der Zweckbestimmung gewährleistet sind. Für den Fall des Erstauftretens eines Defekts im System sollten geeign</w:t>
                  </w:r>
                  <w:r w:rsidRPr="00C20A59">
                    <w:rPr>
                      <w:rFonts w:ascii="Arial" w:eastAsia="Times New Roman" w:hAnsi="Arial" w:cs="Times New Roman"/>
                      <w:sz w:val="16"/>
                      <w:szCs w:val="16"/>
                      <w:lang w:eastAsia="de-DE"/>
                    </w:rPr>
                    <w:t>ete Vorkehrungen getroffen werden, um sich daraus ergebende Risiken auszuschließen oder soweit wie möglich zu verringern.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12.1a</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 xml:space="preserve">Bei Produkten, die Software enthalten oder bei denen es sich um medizinische Software an sich handelt, </w:t>
                  </w:r>
                  <w:r w:rsidRPr="00C20A59">
                    <w:rPr>
                      <w:rFonts w:ascii="Arial" w:eastAsia="Times New Roman" w:hAnsi="Arial" w:cs="Times New Roman"/>
                      <w:sz w:val="16"/>
                      <w:szCs w:val="16"/>
                      <w:u w:val="single"/>
                      <w:lang w:eastAsia="de-DE"/>
                    </w:rPr>
                    <w:t>muss die Software entsprechend dem Stand der Technik validiert werden, wobei die Grundsätze des Software-Lebenszyklus, des Risikomanagements, der Validierung und Verifizierung zu berücksichtigen sind.</w:t>
                  </w:r>
                </w:p>
              </w:tc>
              <w:bookmarkStart w:id="7" w:name="Kontrollkästchen3"/>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Kontrollkästchen3"/>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bookmarkEnd w:id="7"/>
                </w:p>
              </w:tc>
              <w:bookmarkStart w:id="8" w:name="Kontrollkästchen4"/>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Kontrollkästchen4"/>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bookmarkEnd w:id="8"/>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51"/>
                        <w:enabled/>
                        <w:calcOnExit w:val="0"/>
                        <w:textInput/>
                      </w:ffData>
                    </w:fldChar>
                  </w:r>
                  <w:bookmarkStart w:id="9" w:name="Text51"/>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bookmarkEnd w:id="9"/>
                </w:p>
              </w:tc>
              <w:tc>
                <w:tcPr>
                  <w:tcW w:w="4197" w:type="dxa"/>
                  <w:tcBorders>
                    <w:top w:val="single" w:sz="4" w:space="0" w:color="auto"/>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 </w:t>
                  </w:r>
                  <w:r w:rsidRPr="00C20A59">
                    <w:rPr>
                      <w:rFonts w:ascii="Arial" w:eastAsia="Times New Roman" w:hAnsi="Arial" w:cs="Times New Roman"/>
                      <w:sz w:val="16"/>
                      <w:szCs w:val="16"/>
                      <w:lang w:eastAsia="de-DE"/>
                    </w:rPr>
                    <w:fldChar w:fldCharType="begin">
                      <w:ffData>
                        <w:name w:val="Text52"/>
                        <w:enabled/>
                        <w:calcOnExit w:val="0"/>
                        <w:textInput/>
                      </w:ffData>
                    </w:fldChar>
                  </w:r>
                  <w:bookmarkStart w:id="10" w:name="Text52"/>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bookmarkEnd w:id="10"/>
                </w:p>
              </w:tc>
              <w:tc>
                <w:tcPr>
                  <w:tcW w:w="391" w:type="dxa"/>
                  <w:vMerge/>
                  <w:tcBorders>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12.2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Produkte mit interner Energiequelle, von der die Sicherheit des Patienten abhängt, müssen mit einer </w:t>
                  </w:r>
                  <w:r w:rsidRPr="00C20A59">
                    <w:rPr>
                      <w:rFonts w:ascii="Arial" w:eastAsia="Times New Roman" w:hAnsi="Arial" w:cs="Times New Roman"/>
                      <w:sz w:val="16"/>
                      <w:szCs w:val="16"/>
                      <w:lang w:eastAsia="de-DE"/>
                    </w:rPr>
                    <w:t>Einrichtung versehen sein, die eine Überprüfung des Ladezustands der Energiequelle gestattet.</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12.3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Produkte mit externer Energiequelle, von der die Sicherheit des Patienten abhängt, müssen mit einem </w:t>
                  </w:r>
                  <w:r w:rsidRPr="00C20A59">
                    <w:rPr>
                      <w:rFonts w:ascii="Arial" w:eastAsia="Times New Roman" w:hAnsi="Arial" w:cs="Times New Roman"/>
                      <w:sz w:val="16"/>
                      <w:szCs w:val="16"/>
                      <w:lang w:eastAsia="de-DE"/>
                    </w:rPr>
                    <w:t>Alarmsystem ausgestattet sein, das jeden Ausfall der Energiequelle signalisiert.</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12.4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Produkte, die zur Überwachung eines oder mehrerer klinischer Parameter eines Patienten dienen, müssen mit </w:t>
                  </w:r>
                  <w:r w:rsidRPr="00C20A59">
                    <w:rPr>
                      <w:rFonts w:ascii="Arial" w:eastAsia="Times New Roman" w:hAnsi="Arial" w:cs="Times New Roman"/>
                      <w:sz w:val="16"/>
                      <w:szCs w:val="16"/>
                      <w:lang w:eastAsia="de-DE"/>
                    </w:rPr>
                    <w:t>geeigneten Alarmsystemen ausgestattet sein, durch die der Anwender vor Situationen gewarnt wird, die den Tod oder eine erhebliche Verschlechterung des Gesundheitszustands des Patienten bewirken können.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12.5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so ausgelegt und hergestellt sein, dass die Risiken im Zusammenhang mit der Erzeugung </w:t>
                  </w:r>
                  <w:r w:rsidRPr="00C20A59">
                    <w:rPr>
                      <w:rFonts w:ascii="Arial" w:eastAsia="Times New Roman" w:hAnsi="Arial" w:cs="Times New Roman"/>
                      <w:sz w:val="16"/>
                      <w:szCs w:val="16"/>
                      <w:lang w:eastAsia="de-DE"/>
                    </w:rPr>
                    <w:t>elektromagnetischer Felder, die in ihrer üblichen Umgebung befindliche weitere Einrichtungen oder Ausrüstungen in deren Funktion beeinträchtigen können, soweit wie möglich verringert werden.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12.6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Schutz vor Risiken durch elektrischen Strom</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Produkte müssen so ausgelegt und hergestellt sein, dass das</w:t>
                  </w:r>
                  <w:r w:rsidRPr="00C20A59">
                    <w:rPr>
                      <w:rFonts w:ascii="Arial" w:eastAsia="Times New Roman" w:hAnsi="Arial" w:cs="Times New Roman"/>
                      <w:sz w:val="16"/>
                      <w:szCs w:val="16"/>
                      <w:lang w:eastAsia="de-DE"/>
                    </w:rPr>
                    <w:t xml:space="preserve"> Risiko von unbeabsichtigten Stromstössen bei sachgemäßer Installation und normaler Anwendung sowie beim Erstauftreten eines Defekts soweit wie möglich ausgeschaltet wird.</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c>
      </w:tr>
    </w:tbl>
    <w:p w:rsidR="00C20A59" w:rsidRPr="00C20A59" w:rsidP="00C20A59">
      <w:pPr>
        <w:widowControl w:val="0"/>
        <w:spacing w:after="0" w:line="240" w:lineRule="auto"/>
        <w:rPr>
          <w:rFonts w:ascii="Arial" w:eastAsia="Times New Roman" w:hAnsi="Arial" w:cs="Times New Roman"/>
          <w:sz w:val="10"/>
          <w:szCs w:val="10"/>
          <w:lang w:eastAsia="de-DE"/>
        </w:rPr>
      </w:pPr>
      <w:r w:rsidRPr="00C20A59">
        <w:rPr>
          <w:rFonts w:ascii="Arial" w:eastAsia="Times New Roman" w:hAnsi="Arial" w:cs="Times New Roman"/>
          <w:sz w:val="20"/>
          <w:szCs w:val="20"/>
          <w:lang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
      <w:tblGrid>
        <w:gridCol w:w="9690"/>
      </w:tblGrid>
      <w:tr w:rsidTr="005D690A">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Ex>
        <w:tc>
          <w:tcPr>
            <w:tcW w:w="9690" w:type="dxa"/>
            <w:shd w:val="clear" w:color="auto" w:fill="auto"/>
          </w:tcPr>
          <w:tbl>
            <w:tblPr>
              <w:tblW w:w="9464" w:type="dxa"/>
              <w:tblLayout w:type="fixed"/>
              <w:tblCellMar>
                <w:top w:w="57" w:type="dxa"/>
                <w:left w:w="0" w:type="dxa"/>
                <w:bottom w:w="57" w:type="dxa"/>
                <w:right w:w="0" w:type="dxa"/>
              </w:tblCellMar>
              <w:tblLook w:val="01E0"/>
            </w:tblPr>
            <w:tblGrid>
              <w:gridCol w:w="568"/>
              <w:gridCol w:w="3969"/>
              <w:gridCol w:w="4196"/>
              <w:gridCol w:w="391"/>
              <w:gridCol w:w="340"/>
            </w:tblGrid>
            <w:tr w:rsidTr="00C20A59">
              <w:tblPrEx>
                <w:tblW w:w="9464" w:type="dxa"/>
                <w:tblLayout w:type="fixed"/>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bl>
          <w:p w:rsidR="00C20A59" w:rsidRPr="00C20A59" w:rsidP="00C20A59">
            <w:pPr>
              <w:widowControl w:val="0"/>
              <w:spacing w:before="120" w:after="12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II. Anforderungen an die Auslegung und die Konstruktion</w:t>
            </w: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12</w:t>
                  </w:r>
                </w:p>
              </w:tc>
              <w:tc>
                <w:tcPr>
                  <w:tcW w:w="8897" w:type="dxa"/>
                  <w:gridSpan w:val="4"/>
                  <w:tcBorders>
                    <w:left w:val="single" w:sz="4" w:space="0" w:color="auto"/>
                    <w:bottom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Anforderungen an Produkte mit externer oder interner Energiequelle (Fortsetzung)</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12.7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Schutz vor mechanischen und thermischen Risiken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Produkte müssen so ausgelegt und hergestellt </w:t>
                  </w:r>
                  <w:r w:rsidRPr="00C20A59">
                    <w:rPr>
                      <w:rFonts w:ascii="Arial" w:eastAsia="Times New Roman" w:hAnsi="Arial" w:cs="Times New Roman"/>
                      <w:sz w:val="16"/>
                      <w:szCs w:val="16"/>
                      <w:lang w:eastAsia="de-DE"/>
                    </w:rPr>
                    <w:t>sein, dass Patient und Anwender vor mechanischen Risiken, beispielsweise im Zusammenhang mit mangelnder Festigkeit oder Stabilität oder infolge des Vorhandenseins von beweglichen Teilen, geschützt sind.</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Produkte müssen so ausgelegt und hergestellt sein</w:t>
                  </w:r>
                  <w:r w:rsidRPr="00C20A59">
                    <w:rPr>
                      <w:rFonts w:ascii="Arial" w:eastAsia="Times New Roman" w:hAnsi="Arial" w:cs="Times New Roman"/>
                      <w:sz w:val="16"/>
                      <w:szCs w:val="16"/>
                      <w:lang w:eastAsia="de-DE"/>
                    </w:rPr>
                    <w:t>, dass die Risiken, die durch von den Produkten erzeugte mechanische Schwingungen bedingt sind, unter Berücksichtigung des technischen Fortschritts soweit wie möglich verringert werden, soweit diese Schwingungen nicht im Rahmen der vorgesehenen Anwendung b</w:t>
                  </w:r>
                  <w:r w:rsidRPr="00C20A59">
                    <w:rPr>
                      <w:rFonts w:ascii="Arial" w:eastAsia="Times New Roman" w:hAnsi="Arial" w:cs="Times New Roman"/>
                      <w:sz w:val="16"/>
                      <w:szCs w:val="16"/>
                      <w:lang w:eastAsia="de-DE"/>
                    </w:rPr>
                    <w:t>eabsichtigt sind; dabei sind die vorhandenen Möglichkeiten zur Minderung der Schwingungen, insbesondere an deren Ursprung, zu nutzen.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Produkte müssen so ausgelegt und hergestellt sein, dass die Risiken, die durch von den Produkten erzeugten Lärm beding</w:t>
                  </w:r>
                  <w:r w:rsidRPr="00C20A59">
                    <w:rPr>
                      <w:rFonts w:ascii="Arial" w:eastAsia="Times New Roman" w:hAnsi="Arial" w:cs="Times New Roman"/>
                      <w:sz w:val="16"/>
                      <w:szCs w:val="16"/>
                      <w:lang w:eastAsia="de-DE"/>
                    </w:rPr>
                    <w:t>t sind, unter Berücksichtigung des technischen Fortschritts soweit wie möglich verringert werden, soweit die akustischen Signale nicht im Rahmen der vorgesehenen Anwendung beabsichtigt sind; dabei sind die vorhandenen Möglichkeiten zur Minderung des Lärms,</w:t>
                  </w:r>
                  <w:r w:rsidRPr="00C20A59">
                    <w:rPr>
                      <w:rFonts w:ascii="Arial" w:eastAsia="Times New Roman" w:hAnsi="Arial" w:cs="Times New Roman"/>
                      <w:sz w:val="16"/>
                      <w:szCs w:val="16"/>
                      <w:lang w:eastAsia="de-DE"/>
                    </w:rPr>
                    <w:t xml:space="preserve"> insbesondere an dessen Ursprung, zu nutzen. </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Vom Anwender zu bedienende Endeinrichtungen und Anschlüsse an Energiequellen für den Betrieb mit elektrischer, hydraulischer oder pneumatischer Energie oder mit Gas, müssen so ausgelegt und hergestellt sein, da</w:t>
                  </w:r>
                  <w:r w:rsidRPr="00C20A59">
                    <w:rPr>
                      <w:rFonts w:ascii="Arial" w:eastAsia="Times New Roman" w:hAnsi="Arial" w:cs="Times New Roman"/>
                      <w:sz w:val="16"/>
                      <w:szCs w:val="16"/>
                      <w:lang w:eastAsia="de-DE"/>
                    </w:rPr>
                    <w:t xml:space="preserve">ss alle möglichen Risiken soweit wie möglich verringert werden. </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Zugängliche Teile von Produkten - mit Ausnahme von Teilen oder Bereichen, die Wärme abgeben oder bestimmte Temperaturen erreichen sollen - sowie deren Umgebung dürfen keine Temperaturen errei</w:t>
                  </w:r>
                  <w:r w:rsidRPr="00C20A59">
                    <w:rPr>
                      <w:rFonts w:ascii="Arial" w:eastAsia="Times New Roman" w:hAnsi="Arial" w:cs="Times New Roman"/>
                      <w:sz w:val="16"/>
                      <w:szCs w:val="16"/>
                      <w:lang w:eastAsia="de-DE"/>
                    </w:rPr>
                    <w:t>chen, die bei normaler Anwendung eine Gefährdung darstellen können.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12.8</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Schutz vor Risiken infolge der Abgabe von Energie oder Stoffen an den Patienten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Produkte, die zur Abgabe von Energie oder Stoffen an den Patienten bestimmt sind, müssen so ausgelegt und </w:t>
                  </w:r>
                  <w:r w:rsidRPr="00C20A59">
                    <w:rPr>
                      <w:rFonts w:ascii="Arial" w:eastAsia="Times New Roman" w:hAnsi="Arial" w:cs="Times New Roman"/>
                      <w:sz w:val="16"/>
                      <w:szCs w:val="16"/>
                      <w:lang w:eastAsia="de-DE"/>
                    </w:rPr>
                    <w:t>hergestellt sein, dass die abgegebene Menge zur Gewährleistung der Sicherheit von Patient und Anwender mit ausreichender Genauigkeit eingestellt und diese Einstellung beibehalten werden kann.</w:t>
                  </w:r>
                </w:p>
                <w:p w:rsidR="00C20A59" w:rsidRPr="00C20A59" w:rsidP="00C20A59">
                  <w:pPr>
                    <w:widowControl w:val="0"/>
                    <w:numPr>
                      <w:ilvl w:val="0"/>
                      <w:numId w:val="43"/>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Produkte müssen mit Einrichtungen ausgestattet sein, die jeg</w:t>
                  </w:r>
                  <w:r w:rsidRPr="00C20A59">
                    <w:rPr>
                      <w:rFonts w:ascii="Arial" w:eastAsia="Times New Roman" w:hAnsi="Arial" w:cs="Times New Roman"/>
                      <w:sz w:val="16"/>
                      <w:szCs w:val="16"/>
                      <w:lang w:eastAsia="de-DE"/>
                    </w:rPr>
                    <w:t>liche Störung der Mengenregelung, die eine Gefahr darstellen kann, verhindern und/oder signalisieren.</w:t>
                  </w:r>
                  <w:r w:rsidRPr="00C20A59">
                    <w:rPr>
                      <w:rFonts w:ascii="Arial" w:eastAsia="Times New Roman" w:hAnsi="Arial" w:cs="Times New Roman"/>
                      <w:sz w:val="16"/>
                      <w:szCs w:val="16"/>
                      <w:lang w:eastAsia="de-DE"/>
                    </w:rPr>
                    <w:br/>
                    <w:t>Die Produkte müssen mit geeigneten Vorrichtungen ausgestattet sein, welche die unbeabsichtigte gefährlich überhöhte Abgabe von Energie durch die Energiequ</w:t>
                  </w:r>
                  <w:r w:rsidRPr="00C20A59">
                    <w:rPr>
                      <w:rFonts w:ascii="Arial" w:eastAsia="Times New Roman" w:hAnsi="Arial" w:cs="Times New Roman"/>
                      <w:sz w:val="16"/>
                      <w:szCs w:val="16"/>
                      <w:lang w:eastAsia="de-DE"/>
                    </w:rPr>
                    <w:t>elle bzw. von Stoffen verhindern.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12.9</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Funktion von Bedienungs- und Anzeigeeinrichtungen muss auf den Produkten deutlich angegeben sein.</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Sind </w:t>
                  </w:r>
                  <w:r w:rsidRPr="00C20A59">
                    <w:rPr>
                      <w:rFonts w:ascii="Arial" w:eastAsia="Times New Roman" w:hAnsi="Arial" w:cs="Times New Roman"/>
                      <w:sz w:val="16"/>
                      <w:szCs w:val="16"/>
                      <w:lang w:eastAsia="de-DE"/>
                    </w:rPr>
                    <w:t>die Anweisungen für die Anwendung des Produkts auf diesem selbst angebracht oder werden die Betriebs- oder Regelungsparameter visuell angezeigt, so müssen diese Angaben für den Anwender und gegebenenfalls den Patienten verständlich sein.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c>
      </w:tr>
    </w:tbl>
    <w:p w:rsidR="00C20A59" w:rsidRPr="00C20A59" w:rsidP="00C20A59">
      <w:pPr>
        <w:widowControl w:val="0"/>
        <w:spacing w:after="0" w:line="240" w:lineRule="auto"/>
        <w:rPr>
          <w:rFonts w:ascii="Arial" w:eastAsia="Times New Roman" w:hAnsi="Arial" w:cs="Times New Roman"/>
          <w:sz w:val="10"/>
          <w:szCs w:val="10"/>
          <w:lang w:eastAsia="de-DE"/>
        </w:rPr>
      </w:pPr>
      <w:r w:rsidRPr="00C20A59">
        <w:rPr>
          <w:rFonts w:ascii="Arial" w:eastAsia="Times New Roman" w:hAnsi="Arial" w:cs="Times New Roman"/>
          <w:sz w:val="20"/>
          <w:szCs w:val="20"/>
          <w:lang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
      <w:tblGrid>
        <w:gridCol w:w="9690"/>
      </w:tblGrid>
      <w:tr w:rsidTr="005D690A">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Ex>
        <w:tc>
          <w:tcPr>
            <w:tcW w:w="9690" w:type="dxa"/>
            <w:shd w:val="clear" w:color="auto" w:fill="auto"/>
          </w:tcPr>
          <w:tbl>
            <w:tblPr>
              <w:tblW w:w="9464" w:type="dxa"/>
              <w:tblLayout w:type="fixed"/>
              <w:tblCellMar>
                <w:top w:w="57" w:type="dxa"/>
                <w:left w:w="0" w:type="dxa"/>
                <w:bottom w:w="57" w:type="dxa"/>
                <w:right w:w="0" w:type="dxa"/>
              </w:tblCellMar>
              <w:tblLook w:val="01E0"/>
            </w:tblPr>
            <w:tblGrid>
              <w:gridCol w:w="568"/>
              <w:gridCol w:w="3969"/>
              <w:gridCol w:w="4196"/>
              <w:gridCol w:w="391"/>
              <w:gridCol w:w="340"/>
            </w:tblGrid>
            <w:tr w:rsidTr="00C20A59">
              <w:tblPrEx>
                <w:tblW w:w="9464" w:type="dxa"/>
                <w:tblLayout w:type="fixed"/>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bl>
          <w:p w:rsidR="00C20A59" w:rsidRPr="00C20A59" w:rsidP="00C20A59">
            <w:pPr>
              <w:widowControl w:val="0"/>
              <w:spacing w:before="120" w:after="12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II. Anforderungen an die Auslegung und die Konstruktion</w:t>
            </w: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13</w:t>
                  </w:r>
                </w:p>
              </w:tc>
              <w:tc>
                <w:tcPr>
                  <w:tcW w:w="8897" w:type="dxa"/>
                  <w:gridSpan w:val="4"/>
                  <w:tcBorders>
                    <w:left w:val="single" w:sz="4" w:space="0" w:color="auto"/>
                    <w:bottom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Bereitstellung von Informationen durch den Hersteller</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13.1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 xml:space="preserve">Jedem Produkt sind Informationen beizufügen, die — unter Berücksichtigung des Ausbildungs- und Kenntnisstandes des </w:t>
                  </w:r>
                  <w:r w:rsidRPr="00C20A59">
                    <w:rPr>
                      <w:rFonts w:ascii="Arial" w:eastAsia="Times New Roman" w:hAnsi="Arial" w:cs="Times New Roman"/>
                      <w:sz w:val="16"/>
                      <w:szCs w:val="16"/>
                      <w:u w:val="single"/>
                      <w:lang w:eastAsia="de-DE"/>
                    </w:rPr>
                    <w:t>vorgesehenen Anwenderkreises — die sichere und ordnungsgemäße Anwendung des Produkts und die Ermittlung des Herstellers möglich machen.</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Diese Informationen bestehen aus Angaben auf der Kennzeichnung und solchen in der Gebrauchsanweisung.</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für die sicher</w:t>
                  </w:r>
                  <w:r w:rsidRPr="00C20A59">
                    <w:rPr>
                      <w:rFonts w:ascii="Arial" w:eastAsia="Times New Roman" w:hAnsi="Arial" w:cs="Times New Roman"/>
                      <w:sz w:val="16"/>
                      <w:szCs w:val="16"/>
                      <w:lang w:eastAsia="de-DE"/>
                    </w:rPr>
                    <w:t>e Anwendung erforderlichen Informationen müssen, soweit dies praktikabel und angemessen ist, auf dem Produkt selbst und/oder auf der Stückpackung oder gegebenenfalls auf der Handelspackung angegeben sein. Falls eine Einzelverpackung nicht möglich ist, müss</w:t>
                  </w:r>
                  <w:r w:rsidRPr="00C20A59">
                    <w:rPr>
                      <w:rFonts w:ascii="Arial" w:eastAsia="Times New Roman" w:hAnsi="Arial" w:cs="Times New Roman"/>
                      <w:sz w:val="16"/>
                      <w:szCs w:val="16"/>
                      <w:lang w:eastAsia="de-DE"/>
                    </w:rPr>
                    <w:t>en die Angaben auf einer Begleitinformation für ein oder mehrere Produkte erscheinen.</w:t>
                  </w:r>
                </w:p>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Jedem Produkt muss in seiner Verpackung eine Gebrauchsanweisung beigegeben sein. Eine Gebrauchsanweisung ist für Produkte der Klasse I und der Klasse IIa dann entbehrlich</w:t>
                  </w:r>
                  <w:r w:rsidRPr="00C20A59">
                    <w:rPr>
                      <w:rFonts w:ascii="Arial" w:eastAsia="Times New Roman" w:hAnsi="Arial" w:cs="Times New Roman"/>
                      <w:sz w:val="16"/>
                      <w:szCs w:val="16"/>
                      <w:lang w:eastAsia="de-DE"/>
                    </w:rPr>
                    <w:t>, wenn die vollständig sichere Anwendung des Produkts ohne Gebrauchsanweisung gewährleistet ist.</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13.2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Angaben sollten nach Möglichkeit in Form von Symbolen gemacht werden. Wenn Symbole und gegebenenfalls </w:t>
                  </w:r>
                  <w:r w:rsidRPr="00C20A59">
                    <w:rPr>
                      <w:rFonts w:ascii="Arial" w:eastAsia="Times New Roman" w:hAnsi="Arial" w:cs="Times New Roman"/>
                      <w:sz w:val="16"/>
                      <w:szCs w:val="16"/>
                      <w:lang w:eastAsia="de-DE"/>
                    </w:rPr>
                    <w:t>Identifizierungsfarben verwendet werden, müssen diese den harmonisierten Normen entsprechen. Falls solche Normen für den betreffenden Bereich nicht existieren, müssen die Symbole und Identifizierungsfarben in der beigegebenen Produktdokumentation erläutert</w:t>
                  </w:r>
                  <w:r w:rsidRPr="00C20A59">
                    <w:rPr>
                      <w:rFonts w:ascii="Arial" w:eastAsia="Times New Roman" w:hAnsi="Arial" w:cs="Times New Roman"/>
                      <w:sz w:val="16"/>
                      <w:szCs w:val="16"/>
                      <w:lang w:eastAsia="de-DE"/>
                    </w:rPr>
                    <w:t xml:space="preserve"> werden.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13.3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Kennzeichnung muss folgende Angaben enthalten:</w:t>
                  </w:r>
                </w:p>
                <w:p w:rsidR="00C20A59" w:rsidRPr="00C20A59" w:rsidP="00C20A59">
                  <w:pPr>
                    <w:widowControl w:val="0"/>
                    <w:numPr>
                      <w:ilvl w:val="0"/>
                      <w:numId w:val="44"/>
                    </w:numPr>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 xml:space="preserve">Name oder Firma und Anschrift des Herstellers; bei </w:t>
                  </w:r>
                  <w:r w:rsidRPr="00C20A59">
                    <w:rPr>
                      <w:rFonts w:ascii="Arial" w:eastAsia="Times New Roman" w:hAnsi="Arial" w:cs="Times New Roman"/>
                      <w:sz w:val="16"/>
                      <w:szCs w:val="16"/>
                      <w:u w:val="single"/>
                      <w:lang w:eastAsia="de-DE"/>
                    </w:rPr>
                    <w:t xml:space="preserve">Produkten, die in die Gemeinschaft eingeführt werden, um dort vermarktet zu werden, muss die Kennzeichnung oder die äußere Verpackung oder die Gebrauchsanweisung ferner den Namen und die Anschrift des Bevollmächtigten enthalten, wenn der Hersteller keinen </w:t>
                  </w:r>
                  <w:r w:rsidRPr="00C20A59">
                    <w:rPr>
                      <w:rFonts w:ascii="Arial" w:eastAsia="Times New Roman" w:hAnsi="Arial" w:cs="Times New Roman"/>
                      <w:sz w:val="16"/>
                      <w:szCs w:val="16"/>
                      <w:u w:val="single"/>
                      <w:lang w:eastAsia="de-DE"/>
                    </w:rPr>
                    <w:t>Firmensitz in der Gemeinschaft hat;</w:t>
                  </w:r>
                </w:p>
                <w:p w:rsidR="00C20A59" w:rsidRPr="00C20A59" w:rsidP="00C20A59">
                  <w:pPr>
                    <w:widowControl w:val="0"/>
                    <w:numPr>
                      <w:ilvl w:val="0"/>
                      <w:numId w:val="44"/>
                    </w:numPr>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alle unbedingt erforderlichen Angaben, aus denen, insbesondere für die Anwender, ersichtlich ist, worum es sich bei dem Produkt und dem Packungsinhalt handelt;</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gegebenenfalls den Hinweis "STERIL";</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gegebenenfalls den Losc</w:t>
                  </w:r>
                  <w:r w:rsidRPr="00C20A59">
                    <w:rPr>
                      <w:rFonts w:ascii="Arial" w:eastAsia="Times New Roman" w:hAnsi="Arial" w:cs="Times New Roman"/>
                      <w:sz w:val="16"/>
                      <w:szCs w:val="16"/>
                      <w:lang w:eastAsia="de-DE"/>
                    </w:rPr>
                    <w:t>ode - nach dem Wort "LOS" - oder die Seriennummer;</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gegebenenfalls das Datum, angegeben nach Jahr und Monat, bis zu dem eine gefahrlose Anwendung des Produkts möglich ist;</w:t>
                  </w:r>
                </w:p>
                <w:p w:rsidR="00C20A59" w:rsidRPr="00C20A59" w:rsidP="00C20A59">
                  <w:pPr>
                    <w:widowControl w:val="0"/>
                    <w:numPr>
                      <w:ilvl w:val="0"/>
                      <w:numId w:val="44"/>
                    </w:numPr>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 xml:space="preserve">gegebenenfalls den Hinweis, dass das Produkt für den einmaligen Gebrauch bestimmt </w:t>
                  </w:r>
                  <w:r w:rsidRPr="00C20A59">
                    <w:rPr>
                      <w:rFonts w:ascii="Arial" w:eastAsia="Times New Roman" w:hAnsi="Arial" w:cs="Times New Roman"/>
                      <w:sz w:val="16"/>
                      <w:szCs w:val="16"/>
                      <w:u w:val="single"/>
                      <w:lang w:eastAsia="de-DE"/>
                    </w:rPr>
                    <w:t>ist. Der Hinweis des Herstellers auf den einmaligen Gebrauch muss in der gesamten Gemeinschaft einheitlich sein;</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bei Sonderanfertigungen den Hinweis "Sonderanfertigung";</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bei für klinische Prüfungen bestimmten Produkten den Hinweis "nur für klinische Prüfun</w:t>
                  </w:r>
                  <w:r w:rsidRPr="00C20A59">
                    <w:rPr>
                      <w:rFonts w:ascii="Arial" w:eastAsia="Times New Roman" w:hAnsi="Arial" w:cs="Times New Roman"/>
                      <w:sz w:val="16"/>
                      <w:szCs w:val="16"/>
                      <w:lang w:eastAsia="de-DE"/>
                    </w:rPr>
                    <w:t>gen";</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gegebenenfalls besondere Hinweise zu Lagerung und/oder Handhabung;</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gegebenenfalls besondere Anwendungshinweise;</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gegebenenfalls Warnungen und/oder Hinweise auf zu treffende Vorsichtsmaßnahmen;</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bei aktiven Produkten mit Ausnahme der Produkte gemäß Buch</w:t>
                  </w:r>
                  <w:r w:rsidRPr="00C20A59">
                    <w:rPr>
                      <w:rFonts w:ascii="Arial" w:eastAsia="Times New Roman" w:hAnsi="Arial" w:cs="Times New Roman"/>
                      <w:sz w:val="16"/>
                      <w:szCs w:val="16"/>
                      <w:lang w:eastAsia="de-DE"/>
                    </w:rPr>
                    <w:t>stabe e) Angabe des Herstellungsjahres; diese Angabe kann in der Los- bzw. Seriennummer erscheinen;</w:t>
                  </w:r>
                </w:p>
                <w:p w:rsidR="00C20A59" w:rsidRPr="00C20A59" w:rsidP="00C20A59">
                  <w:pPr>
                    <w:widowControl w:val="0"/>
                    <w:numPr>
                      <w:ilvl w:val="0"/>
                      <w:numId w:val="44"/>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gegebenenfalls das Sterilisationsverfahren.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13.4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Wenn die Zweckbestimmung eines Produkts für den Anwender nicht offensichtlich ist, muss der Hersteller </w:t>
                  </w:r>
                  <w:r w:rsidRPr="00C20A59">
                    <w:rPr>
                      <w:rFonts w:ascii="Arial" w:eastAsia="Times New Roman" w:hAnsi="Arial" w:cs="Times New Roman"/>
                      <w:sz w:val="16"/>
                      <w:szCs w:val="16"/>
                      <w:lang w:eastAsia="de-DE"/>
                    </w:rPr>
                    <w:t>diese deutlich auf der Kennzeichnung und in der Gebrauchsanweisung angeben.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bottom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bottom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13.5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Produkte und ihre abnehmbaren Bauteile müssen - gegebenenfalls auf der Ebene der Produktlose und soweit</w:t>
                  </w:r>
                  <w:r w:rsidRPr="00C20A59">
                    <w:rPr>
                      <w:rFonts w:ascii="Arial" w:eastAsia="Times New Roman" w:hAnsi="Arial" w:cs="Times New Roman"/>
                      <w:sz w:val="16"/>
                      <w:szCs w:val="16"/>
                      <w:lang w:eastAsia="de-DE"/>
                    </w:rPr>
                    <w:t xml:space="preserve"> vernünftigerweise praktikabel - identifizierbar sein, damit jede geeignete Maßnahme getroffen werden kann, um mögliche Risiken im Zusammenhang mit den Produkten und ihren abnehmbaren Bauteilen festzustellen.</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c>
      </w:tr>
    </w:tbl>
    <w:p w:rsidR="00C20A59" w:rsidRPr="00C20A59" w:rsidP="00C20A59">
      <w:pPr>
        <w:widowControl w:val="0"/>
        <w:spacing w:after="0" w:line="240" w:lineRule="auto"/>
        <w:rPr>
          <w:rFonts w:ascii="Arial" w:eastAsia="Times New Roman" w:hAnsi="Arial" w:cs="Times New Roman"/>
          <w:sz w:val="10"/>
          <w:szCs w:val="10"/>
          <w:lang w:eastAsia="de-DE"/>
        </w:rPr>
      </w:pPr>
      <w:r w:rsidRPr="00C20A59">
        <w:rPr>
          <w:rFonts w:ascii="Arial" w:eastAsia="Times New Roman" w:hAnsi="Arial" w:cs="Times New Roman"/>
          <w:sz w:val="20"/>
          <w:szCs w:val="20"/>
          <w:lang w:eastAsia="de-DE"/>
        </w:rP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
      <w:tblGrid>
        <w:gridCol w:w="9690"/>
      </w:tblGrid>
      <w:tr w:rsidTr="005D690A">
        <w:tblPrEx>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1E0"/>
        </w:tblPrEx>
        <w:tc>
          <w:tcPr>
            <w:tcW w:w="9690" w:type="dxa"/>
            <w:shd w:val="clear" w:color="auto" w:fill="auto"/>
          </w:tcPr>
          <w:tbl>
            <w:tblPr>
              <w:tblW w:w="9464" w:type="dxa"/>
              <w:tblLayout w:type="fixed"/>
              <w:tblCellMar>
                <w:top w:w="57" w:type="dxa"/>
                <w:left w:w="0" w:type="dxa"/>
                <w:bottom w:w="57" w:type="dxa"/>
                <w:right w:w="0" w:type="dxa"/>
              </w:tblCellMar>
              <w:tblLook w:val="01E0"/>
            </w:tblPr>
            <w:tblGrid>
              <w:gridCol w:w="568"/>
              <w:gridCol w:w="3969"/>
              <w:gridCol w:w="4196"/>
              <w:gridCol w:w="391"/>
              <w:gridCol w:w="340"/>
            </w:tblGrid>
            <w:tr w:rsidTr="00C20A59">
              <w:tblPrEx>
                <w:tblW w:w="9464" w:type="dxa"/>
                <w:tblLayout w:type="fixed"/>
                <w:tblCellMar>
                  <w:top w:w="57" w:type="dxa"/>
                  <w:left w:w="0" w:type="dxa"/>
                  <w:bottom w:w="57" w:type="dxa"/>
                  <w:right w:w="0" w:type="dxa"/>
                </w:tblCellMar>
                <w:tblLook w:val="01E0"/>
              </w:tblPrEx>
              <w:trPr>
                <w:cantSplit/>
                <w:trHeight w:hRule="exact" w:val="567"/>
              </w:trPr>
              <w:tc>
                <w:tcPr>
                  <w:tcW w:w="568" w:type="dxa"/>
                  <w:tcBorders>
                    <w:bottom w:val="single" w:sz="4" w:space="0" w:color="auto"/>
                    <w:right w:val="single" w:sz="4" w:space="0" w:color="auto"/>
                  </w:tcBorders>
                  <w:tcMar>
                    <w:right w:w="113"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Angewandte Normen,</w:t>
                  </w:r>
                  <w:r w:rsidRPr="00C20A59">
                    <w:rPr>
                      <w:rFonts w:ascii="Arial" w:eastAsia="Times New Roman" w:hAnsi="Arial" w:cs="Times New Roman"/>
                      <w:sz w:val="16"/>
                      <w:szCs w:val="16"/>
                      <w:lang w:eastAsia="de-DE"/>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Nachweisdokumente</w:t>
                  </w:r>
                  <w:r w:rsidRPr="00C20A59">
                    <w:rPr>
                      <w:rFonts w:ascii="Arial" w:eastAsia="Times New Roman" w:hAnsi="Arial" w:cs="Times New Roman"/>
                      <w:sz w:val="16"/>
                      <w:szCs w:val="16"/>
                      <w:lang w:eastAsia="de-DE"/>
                    </w:rPr>
                    <w:br/>
                    <w:t>(Prüfberichte, Aufzeichnungen, sonstige)</w:t>
                  </w:r>
                </w:p>
              </w:tc>
              <w:tc>
                <w:tcPr>
                  <w:tcW w:w="391" w:type="dxa"/>
                  <w:tcBorders>
                    <w:left w:val="single" w:sz="4" w:space="0" w:color="auto"/>
                    <w:bottom w:val="single" w:sz="4"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NA</w:t>
                  </w:r>
                </w:p>
              </w:tc>
              <w:tc>
                <w:tcPr>
                  <w:tcW w:w="340" w:type="dxa"/>
                  <w:tcBorders>
                    <w:left w:val="single" w:sz="4" w:space="0" w:color="auto"/>
                    <w:bottom w:val="single" w:sz="4" w:space="0" w:color="auto"/>
                  </w:tcBorders>
                  <w:textDirection w:val="btLr"/>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erfüllt</w:t>
                  </w:r>
                </w:p>
              </w:tc>
            </w:tr>
          </w:tbl>
          <w:p w:rsidR="00C20A59" w:rsidRPr="00C20A59" w:rsidP="00C20A59">
            <w:pPr>
              <w:widowControl w:val="0"/>
              <w:spacing w:before="120" w:after="12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II. Anforderungen an die Auslegung und die Konstruktion</w:t>
            </w:r>
          </w:p>
          <w:tbl>
            <w:tblPr>
              <w:tblW w:w="9464" w:type="dxa"/>
              <w:tblLayout w:type="fixed"/>
              <w:tblCellMar>
                <w:top w:w="57" w:type="dxa"/>
                <w:left w:w="0" w:type="dxa"/>
                <w:bottom w:w="57" w:type="dxa"/>
                <w:right w:w="0" w:type="dxa"/>
              </w:tblCellMar>
              <w:tblLook w:val="01E0"/>
            </w:tblPr>
            <w:tblGrid>
              <w:gridCol w:w="567"/>
              <w:gridCol w:w="3969"/>
              <w:gridCol w:w="4197"/>
              <w:gridCol w:w="391"/>
              <w:gridCol w:w="340"/>
            </w:tblGrid>
            <w:tr w:rsidTr="00C20A59">
              <w:tblPrEx>
                <w:tblW w:w="9464" w:type="dxa"/>
                <w:tblLayout w:type="fixed"/>
                <w:tblCellMar>
                  <w:top w:w="57" w:type="dxa"/>
                  <w:left w:w="0" w:type="dxa"/>
                  <w:bottom w:w="57" w:type="dxa"/>
                  <w:right w:w="0" w:type="dxa"/>
                </w:tblCellMar>
                <w:tblLook w:val="01E0"/>
              </w:tblPrEx>
              <w:tc>
                <w:tcPr>
                  <w:tcW w:w="567" w:type="dxa"/>
                  <w:tcBorders>
                    <w:bottom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13</w:t>
                  </w:r>
                </w:p>
              </w:tc>
              <w:tc>
                <w:tcPr>
                  <w:tcW w:w="8897" w:type="dxa"/>
                  <w:gridSpan w:val="4"/>
                  <w:tcBorders>
                    <w:left w:val="single" w:sz="4" w:space="0" w:color="auto"/>
                    <w:bottom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Bereitstellung von Informationen durch den Hersteller (Fortsetzung)</w:t>
                  </w:r>
                </w:p>
              </w:tc>
            </w:tr>
            <w:tr w:rsidTr="00C20A59">
              <w:tblPrEx>
                <w:tblW w:w="9464" w:type="dxa"/>
                <w:tblLayout w:type="fixed"/>
                <w:tblCellMar>
                  <w:top w:w="57" w:type="dxa"/>
                  <w:left w:w="0" w:type="dxa"/>
                  <w:bottom w:w="57" w:type="dxa"/>
                  <w:right w:w="0" w:type="dxa"/>
                </w:tblCellMar>
                <w:tblLook w:val="01E0"/>
              </w:tblPrEx>
              <w:tc>
                <w:tcPr>
                  <w:tcW w:w="567" w:type="dxa"/>
                  <w:vMerge w:val="restart"/>
                  <w:tcBorders>
                    <w:top w:val="single" w:sz="4" w:space="0" w:color="auto"/>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13.6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Gebrauchsanweisung muss nach Maßgabe des konkreten Falles folgende Angaben enthalten:</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die Angaben gemäß </w:t>
                  </w:r>
                  <w:r w:rsidRPr="00C20A59">
                    <w:rPr>
                      <w:rFonts w:ascii="Arial" w:eastAsia="Times New Roman" w:hAnsi="Arial" w:cs="Times New Roman"/>
                      <w:sz w:val="16"/>
                      <w:szCs w:val="16"/>
                      <w:lang w:eastAsia="de-DE"/>
                    </w:rPr>
                    <w:t>Abschnitt 13.3 mit Ausnahme der Angaben in dessen Buchstaben d) und e);</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die Leistungsdaten gemäß Abschnitt 3 sowie etwaige unerwünschte Nebenwirkungen;</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bei Produkten, die zur Erfüllung ihrer Zweckbestimmung mit anderen medizinischen Einrichtungen oder Ausr</w:t>
                  </w:r>
                  <w:r w:rsidRPr="00C20A59">
                    <w:rPr>
                      <w:rFonts w:ascii="Arial" w:eastAsia="Times New Roman" w:hAnsi="Arial" w:cs="Times New Roman"/>
                      <w:sz w:val="16"/>
                      <w:szCs w:val="16"/>
                      <w:lang w:eastAsia="de-DE"/>
                    </w:rPr>
                    <w:t>üstungen kombiniert oder an diese angeschlossen werden müssen: alle Merkmale, soweit sie zur Wahl der für eine sichere Kombination erforderlichen Einrichtungen oder Ausrüstungen erforderlich sind;</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alle Angaben, mit denen überprüft werden kann, ob ein Produ</w:t>
                  </w:r>
                  <w:r w:rsidRPr="00C20A59">
                    <w:rPr>
                      <w:rFonts w:ascii="Arial" w:eastAsia="Times New Roman" w:hAnsi="Arial" w:cs="Times New Roman"/>
                      <w:sz w:val="16"/>
                      <w:szCs w:val="16"/>
                      <w:lang w:eastAsia="de-DE"/>
                    </w:rPr>
                    <w:t xml:space="preserve">kt ordnungsgemäß installiert worden ist und sich in sicherem und betriebsbereitem Zustand befindet, sowie Angaben zu Art und Häufigkeit der Instandhaltungsmaßnahmen und der Kalibrierungen, die erforderlich sind, um den sicheren und ordnungsgemäßen Betrieb </w:t>
                  </w:r>
                  <w:r w:rsidRPr="00C20A59">
                    <w:rPr>
                      <w:rFonts w:ascii="Arial" w:eastAsia="Times New Roman" w:hAnsi="Arial" w:cs="Times New Roman"/>
                      <w:sz w:val="16"/>
                      <w:szCs w:val="16"/>
                      <w:lang w:eastAsia="de-DE"/>
                    </w:rPr>
                    <w:t>der Produkte fortwährend zu gewährleisten;</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gegebenenfalls zweckdienliche Angaben, die zur Vermeidung bestimmter Risiken im Zusammenhang mit der Implantation des Produkts zu beachten sind;</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Angaben zu den Risiken wechselseitiger Störung, die sich im Zusammen</w:t>
                  </w:r>
                  <w:r w:rsidRPr="00C20A59">
                    <w:rPr>
                      <w:rFonts w:ascii="Arial" w:eastAsia="Times New Roman" w:hAnsi="Arial" w:cs="Times New Roman"/>
                      <w:sz w:val="16"/>
                      <w:szCs w:val="16"/>
                      <w:lang w:eastAsia="de-DE"/>
                    </w:rPr>
                    <w:t>hang mit dem Produkt bei speziellen Untersuchungen oder Behandlungen ergibt;</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Anweisungen für den Fall, dass die Steril-Verpackung beschädigt wird; dazu gegebenenfalls die Angabe geeigneter Verfahren zur erneuten Sterilisation;</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bei wiederzuverwendenden Prod</w:t>
                  </w:r>
                  <w:r w:rsidRPr="00C20A59">
                    <w:rPr>
                      <w:rFonts w:ascii="Arial" w:eastAsia="Times New Roman" w:hAnsi="Arial" w:cs="Times New Roman"/>
                      <w:sz w:val="16"/>
                      <w:szCs w:val="16"/>
                      <w:lang w:eastAsia="de-DE"/>
                    </w:rPr>
                    <w:t>ukten Angaben über geeignete Aufbereitungsverfahren, z. B. Reinigung, Desinfektion, Verpackung und gegebenenfalls Sterilisationsverfahren, wenn eine erneute Sterilisation erforderlich ist, sowie Angaben zu einer eventuellen zahlenmäßigen Beschränkung der W</w:t>
                  </w:r>
                  <w:r w:rsidRPr="00C20A59">
                    <w:rPr>
                      <w:rFonts w:ascii="Arial" w:eastAsia="Times New Roman" w:hAnsi="Arial" w:cs="Times New Roman"/>
                      <w:sz w:val="16"/>
                      <w:szCs w:val="16"/>
                      <w:lang w:eastAsia="de-DE"/>
                    </w:rPr>
                    <w:t>iederverwendungen;</w:t>
                  </w:r>
                  <w:r w:rsidRPr="00C20A59">
                    <w:rPr>
                      <w:rFonts w:ascii="Arial" w:eastAsia="Times New Roman" w:hAnsi="Arial" w:cs="Times New Roman"/>
                      <w:sz w:val="16"/>
                      <w:szCs w:val="16"/>
                      <w:lang w:eastAsia="de-DE"/>
                    </w:rPr>
                    <w:br/>
                    <w:t xml:space="preserve">bei der Lieferung von Produkten, die vor der Anwendung zu sterilisieren sind, müssen die Angaben zur Reinigung und Sterilisation sicherstellen, dass das Produkt bei ihrer ordnungsgemäßen Befolgung die Anforderungen des Abschnitts I nach </w:t>
                  </w:r>
                  <w:r w:rsidRPr="00C20A59">
                    <w:rPr>
                      <w:rFonts w:ascii="Arial" w:eastAsia="Times New Roman" w:hAnsi="Arial" w:cs="Times New Roman"/>
                      <w:sz w:val="16"/>
                      <w:szCs w:val="16"/>
                      <w:lang w:eastAsia="de-DE"/>
                    </w:rPr>
                    <w:t>wie vor erfüllt;</w:t>
                  </w:r>
                </w:p>
                <w:p w:rsidR="00C20A59" w:rsidRPr="00C20A59" w:rsidP="00C20A59">
                  <w:pPr>
                    <w:widowControl w:val="0"/>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Sofern das Produkt einen Hinweis trägt, dass es für den einmaligen Gebrauch bestimmt ist, Informationen über bekannte Merkmale und technische Faktoren, von denen der Hersteller weiß, dass sie eine Gefahr darstellen könnten, wenn das Pr</w:t>
                  </w:r>
                  <w:r w:rsidRPr="00C20A59">
                    <w:rPr>
                      <w:rFonts w:ascii="Arial" w:eastAsia="Times New Roman" w:hAnsi="Arial" w:cs="Times New Roman"/>
                      <w:sz w:val="16"/>
                      <w:szCs w:val="16"/>
                      <w:u w:val="single"/>
                      <w:lang w:eastAsia="de-DE"/>
                    </w:rPr>
                    <w:t>odukt wiederverwendet würde. Sind gemäß Abschnitt 13.1 keine Gebrauchsanweisungen erforderlich, so müssen die Informationen dem Benutzer auf Anfrage zugänglich gemacht werden;</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 xml:space="preserve">Hinweise auf eine möglicherweise vor der Anwendung eines Produkts erforderliche </w:t>
                  </w:r>
                  <w:r w:rsidRPr="00C20A59">
                    <w:rPr>
                      <w:rFonts w:ascii="Arial" w:eastAsia="Times New Roman" w:hAnsi="Arial" w:cs="Times New Roman"/>
                      <w:sz w:val="16"/>
                      <w:szCs w:val="16"/>
                      <w:lang w:eastAsia="de-DE"/>
                    </w:rPr>
                    <w:t>besondere Behandlung oder zusätzliche Aufbereitung (z. B. Sterilisation, Montage usw.);</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bei Produkten, die Strahlungen zu medizinischen Zwecken aussenden, Angaben zu Beschaffenheit, Art, Intensität und Verteilung dieser Strahlungen.</w:t>
                  </w:r>
                  <w:r w:rsidRPr="00C20A59">
                    <w:rPr>
                      <w:rFonts w:ascii="Arial" w:eastAsia="Times New Roman" w:hAnsi="Arial" w:cs="Times New Roman"/>
                      <w:sz w:val="16"/>
                      <w:szCs w:val="16"/>
                      <w:lang w:eastAsia="de-DE"/>
                    </w:rPr>
                    <w:br/>
                    <w:t>Gegebenenfalls muss die</w:t>
                  </w:r>
                  <w:r w:rsidRPr="00C20A59">
                    <w:rPr>
                      <w:rFonts w:ascii="Arial" w:eastAsia="Times New Roman" w:hAnsi="Arial" w:cs="Times New Roman"/>
                      <w:sz w:val="16"/>
                      <w:szCs w:val="16"/>
                      <w:lang w:eastAsia="de-DE"/>
                    </w:rPr>
                    <w:t xml:space="preserve"> Gebrauchsanweisung außerdem Angaben enthalten, die es dem medizinischen Personal erlauben, den Patienten auf Gegenanzeigen und zu treffende Vorsichtsmaßnahmen hinzuweisen. Dabei handelt es sich insbesondere um folgende Punkte;</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Vorsichtsmaßnahmen, die im F</w:t>
                  </w:r>
                  <w:r w:rsidRPr="00C20A59">
                    <w:rPr>
                      <w:rFonts w:ascii="Arial" w:eastAsia="Times New Roman" w:hAnsi="Arial" w:cs="Times New Roman"/>
                      <w:sz w:val="16"/>
                      <w:szCs w:val="16"/>
                      <w:lang w:eastAsia="de-DE"/>
                    </w:rPr>
                    <w:t>alle von Änderungen in der Leistung des Produkts zu treffen sind;</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Vorsichtsmaßnahmen für den Fall, dass es unter vernünftigerweise vorhersehbaren Umgebungsbedingungen zu einer Exposition gegenüber Magnetfeldern, elektrischen Fremdeinflüssen, elektrostatisc</w:t>
                  </w:r>
                  <w:r w:rsidRPr="00C20A59">
                    <w:rPr>
                      <w:rFonts w:ascii="Arial" w:eastAsia="Times New Roman" w:hAnsi="Arial" w:cs="Times New Roman"/>
                      <w:sz w:val="16"/>
                      <w:szCs w:val="16"/>
                      <w:lang w:eastAsia="de-DE"/>
                    </w:rPr>
                    <w:t>hen Entladungen, Druck oder Druckschwankungen, Beschleunigung, Wärmequellen mit der Gefahr einer Selbstentzündung usw. kommt;</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ausreichende Angaben zu Arzneimitteln, für deren Verabreichung das betreffende Produkt bestimmt ist; hierzu zählen auch Angaben zu</w:t>
                  </w:r>
                  <w:r w:rsidRPr="00C20A59">
                    <w:rPr>
                      <w:rFonts w:ascii="Arial" w:eastAsia="Times New Roman" w:hAnsi="Arial" w:cs="Times New Roman"/>
                      <w:sz w:val="16"/>
                      <w:szCs w:val="16"/>
                      <w:lang w:eastAsia="de-DE"/>
                    </w:rPr>
                    <w:t xml:space="preserve"> Beschränkungen in der Wahl der zu verabreichenden Stoffe;</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Vorsichtsmaßnahmen für den Fall, dass ein Produkt im Hinblick auf seine Entsorgung eine besondere oder ungewöhnliche Gefahr darstellt;</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u w:val="single"/>
                      <w:lang w:eastAsia="de-DE"/>
                    </w:rPr>
                    <w:t>Stoffe oder Derivate aus menschlichem Blut</w:t>
                  </w:r>
                  <w:r w:rsidRPr="00C20A59">
                    <w:rPr>
                      <w:rFonts w:ascii="Arial" w:eastAsia="Times New Roman" w:hAnsi="Arial" w:cs="Times New Roman"/>
                      <w:sz w:val="16"/>
                      <w:szCs w:val="16"/>
                      <w:lang w:eastAsia="de-DE"/>
                    </w:rPr>
                    <w:t>, die gemäß Abschnit</w:t>
                  </w:r>
                  <w:r w:rsidRPr="00C20A59">
                    <w:rPr>
                      <w:rFonts w:ascii="Arial" w:eastAsia="Times New Roman" w:hAnsi="Arial" w:cs="Times New Roman"/>
                      <w:sz w:val="16"/>
                      <w:szCs w:val="16"/>
                      <w:lang w:eastAsia="de-DE"/>
                    </w:rPr>
                    <w:t>t 7.4 einen Bestandteil des Produkts bilden;</w:t>
                  </w:r>
                </w:p>
                <w:p w:rsidR="00C20A59" w:rsidRPr="00C20A59" w:rsidP="00C20A59">
                  <w:pPr>
                    <w:widowControl w:val="0"/>
                    <w:numPr>
                      <w:ilvl w:val="0"/>
                      <w:numId w:val="46"/>
                    </w:numPr>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bei Produkten mit Messfunktion der vom Hersteller vorgegebene Genauigkeitsgrad.</w:t>
                  </w:r>
                </w:p>
                <w:p w:rsidR="00C20A59" w:rsidRPr="00C20A59" w:rsidP="00C20A59">
                  <w:pPr>
                    <w:widowControl w:val="0"/>
                    <w:numPr>
                      <w:ilvl w:val="0"/>
                      <w:numId w:val="46"/>
                    </w:numPr>
                    <w:spacing w:after="0" w:line="240" w:lineRule="auto"/>
                    <w:rPr>
                      <w:rFonts w:ascii="Arial" w:eastAsia="Times New Roman" w:hAnsi="Arial" w:cs="Times New Roman"/>
                      <w:sz w:val="16"/>
                      <w:szCs w:val="16"/>
                      <w:u w:val="single"/>
                      <w:lang w:eastAsia="de-DE"/>
                    </w:rPr>
                  </w:pPr>
                  <w:r w:rsidRPr="00C20A59">
                    <w:rPr>
                      <w:rFonts w:ascii="Arial" w:eastAsia="Times New Roman" w:hAnsi="Arial" w:cs="Times New Roman"/>
                      <w:sz w:val="16"/>
                      <w:szCs w:val="16"/>
                      <w:u w:val="single"/>
                      <w:lang w:eastAsia="de-DE"/>
                    </w:rPr>
                    <w:t>Datum der Ausgabe oder der letzten Überarbeitung der Gebrauchsanweisung.</w:t>
                  </w:r>
                </w:p>
              </w:tc>
              <w:tc>
                <w:tcPr>
                  <w:tcW w:w="391" w:type="dxa"/>
                  <w:vMerge w:val="restart"/>
                  <w:tcBorders>
                    <w:top w:val="single" w:sz="4" w:space="0" w:color="auto"/>
                    <w:left w:val="single" w:sz="4" w:space="0" w:color="auto"/>
                    <w:righ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c>
                <w:tcPr>
                  <w:tcW w:w="340" w:type="dxa"/>
                  <w:vMerge w:val="restart"/>
                  <w:tcBorders>
                    <w:top w:val="single" w:sz="4" w:space="0" w:color="auto"/>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
                        <w:enabled/>
                        <w:calcOnExit w:val="0"/>
                        <w:checkBox>
                          <w:size w:val="20"/>
                          <w:default w:val="0"/>
                        </w:checkBox>
                      </w:ffData>
                    </w:fldChar>
                  </w:r>
                  <w:r w:rsidRPr="00C20A59">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sidRPr="00C20A59">
                    <w:rPr>
                      <w:rFonts w:ascii="Arial" w:eastAsia="Times New Roman" w:hAnsi="Arial" w:cs="Times New Roman"/>
                      <w:sz w:val="16"/>
                      <w:szCs w:val="16"/>
                      <w:lang w:eastAsia="de-DE"/>
                    </w:rPr>
                    <w:fldChar w:fldCharType="end"/>
                  </w:r>
                </w:p>
              </w:tc>
            </w:tr>
            <w:tr w:rsidTr="00C20A59">
              <w:tblPrEx>
                <w:tblW w:w="9464" w:type="dxa"/>
                <w:tblLayout w:type="fixed"/>
                <w:tblCellMar>
                  <w:top w:w="57" w:type="dxa"/>
                  <w:left w:w="0" w:type="dxa"/>
                  <w:bottom w:w="57" w:type="dxa"/>
                  <w:right w:w="0" w:type="dxa"/>
                </w:tblCellMar>
                <w:tblLook w:val="01E0"/>
              </w:tblPrEx>
              <w:tc>
                <w:tcPr>
                  <w:tcW w:w="567" w:type="dxa"/>
                  <w:vMerge/>
                  <w:tcBorders>
                    <w:right w:val="single" w:sz="4" w:space="0" w:color="auto"/>
                  </w:tcBorders>
                  <w:tcMar>
                    <w:right w:w="113" w:type="dxa"/>
                  </w:tcMar>
                </w:tcPr>
                <w:p w:rsidR="00C20A59" w:rsidRPr="00C20A59" w:rsidP="00C20A59">
                  <w:pPr>
                    <w:widowControl w:val="0"/>
                    <w:spacing w:after="0" w:line="240" w:lineRule="auto"/>
                    <w:jc w:val="right"/>
                    <w:rPr>
                      <w:rFonts w:ascii="Arial" w:eastAsia="Times New Roman" w:hAnsi="Arial" w:cs="Times New Roman"/>
                      <w:sz w:val="16"/>
                      <w:szCs w:val="16"/>
                      <w:lang w:eastAsia="de-DE"/>
                    </w:rPr>
                  </w:pPr>
                </w:p>
              </w:tc>
              <w:tc>
                <w:tcPr>
                  <w:tcW w:w="3969"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7"/>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20A59" w:rsidRPr="00C20A59" w:rsidP="00C20A59">
                  <w:pPr>
                    <w:widowControl w:val="0"/>
                    <w:spacing w:after="0" w:line="240" w:lineRule="auto"/>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28"/>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391" w:type="dxa"/>
                  <w:vMerge/>
                  <w:tcBorders>
                    <w:left w:val="single" w:sz="4" w:space="0" w:color="auto"/>
                    <w:right w:val="single" w:sz="4" w:space="0" w:color="auto"/>
                  </w:tcBorders>
                </w:tcPr>
                <w:p w:rsidR="00C20A59" w:rsidRPr="00C20A59" w:rsidP="00C20A59">
                  <w:pPr>
                    <w:widowControl w:val="0"/>
                    <w:spacing w:after="0" w:line="240" w:lineRule="auto"/>
                    <w:rPr>
                      <w:rFonts w:ascii="Arial" w:eastAsia="Times New Roman" w:hAnsi="Arial" w:cs="Times New Roman"/>
                      <w:sz w:val="20"/>
                      <w:szCs w:val="20"/>
                      <w:lang w:eastAsia="de-DE"/>
                    </w:rPr>
                  </w:pPr>
                </w:p>
              </w:tc>
              <w:tc>
                <w:tcPr>
                  <w:tcW w:w="340" w:type="dxa"/>
                  <w:vMerge/>
                  <w:tcBorders>
                    <w:left w:val="single" w:sz="4" w:space="0" w:color="auto"/>
                  </w:tcBorders>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tc>
      </w:tr>
    </w:tbl>
    <w:p w:rsidR="00C20A59" w:rsidRPr="00C20A59" w:rsidP="00C20A59">
      <w:pPr>
        <w:widowControl w:val="0"/>
        <w:spacing w:after="0" w:line="240" w:lineRule="auto"/>
        <w:rPr>
          <w:rFonts w:ascii="Arial" w:eastAsia="Times New Roman" w:hAnsi="Arial" w:cs="Times New Roman"/>
          <w:sz w:val="20"/>
          <w:szCs w:val="20"/>
          <w:lang w:eastAsia="de-DE"/>
        </w:rPr>
      </w:pPr>
    </w:p>
    <w:p w:rsidR="00C20A59" w:rsidRPr="00C20A59" w:rsidP="00C20A59">
      <w:pPr>
        <w:widowControl w:val="0"/>
        <w:spacing w:after="0" w:line="240" w:lineRule="auto"/>
        <w:rPr>
          <w:rFonts w:ascii="Arial" w:eastAsia="Times New Roman" w:hAnsi="Arial" w:cs="Times New Roman"/>
          <w:b/>
          <w:sz w:val="16"/>
          <w:szCs w:val="16"/>
          <w:lang w:eastAsia="de-DE"/>
        </w:rPr>
      </w:pPr>
      <w:r w:rsidRPr="00C20A59">
        <w:rPr>
          <w:rFonts w:ascii="Arial" w:eastAsia="Times New Roman" w:hAnsi="Arial" w:cs="Times New Roman"/>
          <w:b/>
          <w:sz w:val="16"/>
          <w:szCs w:val="16"/>
          <w:lang w:eastAsia="de-DE"/>
        </w:rPr>
        <w:t>Zusammenfassung</w:t>
      </w:r>
    </w:p>
    <w:p w:rsidR="00C20A59" w:rsidRPr="00C20A59" w:rsidP="00C20A59">
      <w:pPr>
        <w:widowControl w:val="0"/>
        <w:spacing w:after="0" w:line="240" w:lineRule="auto"/>
        <w:jc w:val="both"/>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46"/>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xml:space="preserve">Die anwendbaren Grundlegenden Anforderungen gemäß Anhang I der EG-Richtlinie </w:t>
      </w:r>
      <w:r w:rsidRPr="00C20A59">
        <w:rPr>
          <w:rFonts w:ascii="Arial" w:eastAsia="Times New Roman" w:hAnsi="Arial" w:cs="Times New Roman"/>
          <w:noProof/>
          <w:sz w:val="16"/>
          <w:szCs w:val="16"/>
          <w:lang w:eastAsia="de-DE"/>
        </w:rPr>
        <w:t>93/42/EWG werden erfüllt.</w:t>
      </w:r>
      <w:r w:rsidRPr="00C20A59">
        <w:rPr>
          <w:rFonts w:ascii="Arial" w:eastAsia="Times New Roman" w:hAnsi="Arial" w:cs="Times New Roman"/>
          <w:sz w:val="16"/>
          <w:szCs w:val="16"/>
          <w:lang w:eastAsia="de-DE"/>
        </w:rPr>
        <w:fldChar w:fldCharType="end"/>
      </w:r>
    </w:p>
    <w:tbl>
      <w:tblPr>
        <w:tblW w:w="9690" w:type="dxa"/>
        <w:tblLayout w:type="fixed"/>
        <w:tblCellMar>
          <w:top w:w="57" w:type="dxa"/>
          <w:left w:w="0" w:type="dxa"/>
          <w:bottom w:w="113" w:type="dxa"/>
          <w:right w:w="0" w:type="dxa"/>
        </w:tblCellMar>
        <w:tblLook w:val="0000"/>
      </w:tblPr>
      <w:tblGrid>
        <w:gridCol w:w="4422"/>
        <w:gridCol w:w="845"/>
        <w:gridCol w:w="4423"/>
      </w:tblGrid>
      <w:tr w:rsidTr="00C20A59">
        <w:tblPrEx>
          <w:tblW w:w="9690" w:type="dxa"/>
          <w:tblLayout w:type="fixed"/>
          <w:tblCellMar>
            <w:top w:w="57" w:type="dxa"/>
            <w:left w:w="0" w:type="dxa"/>
            <w:bottom w:w="113" w:type="dxa"/>
            <w:right w:w="0" w:type="dxa"/>
          </w:tblCellMar>
          <w:tblLook w:val="0000"/>
        </w:tblPrEx>
        <w:trPr>
          <w:cantSplit/>
          <w:trHeight w:val="851"/>
        </w:trPr>
        <w:tc>
          <w:tcPr>
            <w:tcW w:w="4422" w:type="dxa"/>
            <w:tcBorders>
              <w:bottom w:val="single" w:sz="2" w:space="0" w:color="auto"/>
            </w:tcBorders>
            <w:vAlign w:val="bottom"/>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br w:type="page"/>
            </w:r>
            <w:r w:rsidRPr="00C20A59">
              <w:rPr>
                <w:rFonts w:ascii="Arial" w:eastAsia="Times New Roman" w:hAnsi="Arial" w:cs="Times New Roman"/>
                <w:sz w:val="16"/>
                <w:szCs w:val="16"/>
                <w:lang w:eastAsia="de-DE"/>
              </w:rPr>
              <w:fldChar w:fldCharType="begin">
                <w:ffData>
                  <w:name w:val="Text44"/>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c>
          <w:tcPr>
            <w:tcW w:w="845" w:type="dxa"/>
            <w:vAlign w:val="bottom"/>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c>
          <w:tcPr>
            <w:tcW w:w="4423" w:type="dxa"/>
            <w:tcBorders>
              <w:bottom w:val="single" w:sz="2" w:space="0" w:color="auto"/>
            </w:tcBorders>
            <w:vAlign w:val="bottom"/>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fldChar w:fldCharType="begin">
                <w:ffData>
                  <w:name w:val="Text45"/>
                  <w:enabled/>
                  <w:calcOnExit w:val="0"/>
                  <w:textInput/>
                </w:ffData>
              </w:fldChar>
            </w:r>
            <w:r w:rsidRPr="00C20A59">
              <w:rPr>
                <w:rFonts w:ascii="Arial" w:eastAsia="Times New Roman" w:hAnsi="Arial" w:cs="Times New Roman"/>
                <w:sz w:val="16"/>
                <w:szCs w:val="16"/>
                <w:lang w:eastAsia="de-DE"/>
              </w:rPr>
              <w:instrText xml:space="preserve"> FORMTEXT </w:instrText>
            </w:r>
            <w:r w:rsidRPr="00C20A59">
              <w:rPr>
                <w:rFonts w:ascii="Arial" w:eastAsia="Times New Roman" w:hAnsi="Arial" w:cs="Times New Roman"/>
                <w:sz w:val="16"/>
                <w:szCs w:val="16"/>
                <w:lang w:eastAsia="de-DE"/>
              </w:rPr>
              <w:fldChar w:fldCharType="separate"/>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noProof/>
                <w:sz w:val="16"/>
                <w:szCs w:val="16"/>
                <w:lang w:eastAsia="de-DE"/>
              </w:rPr>
              <w:t> </w:t>
            </w:r>
            <w:r w:rsidRPr="00C20A59">
              <w:rPr>
                <w:rFonts w:ascii="Arial" w:eastAsia="Times New Roman" w:hAnsi="Arial" w:cs="Times New Roman"/>
                <w:sz w:val="16"/>
                <w:szCs w:val="16"/>
                <w:lang w:eastAsia="de-DE"/>
              </w:rPr>
              <w:fldChar w:fldCharType="end"/>
            </w:r>
          </w:p>
        </w:tc>
      </w:tr>
      <w:tr w:rsidTr="00C20A59">
        <w:tblPrEx>
          <w:tblW w:w="9690" w:type="dxa"/>
          <w:tblLayout w:type="fixed"/>
          <w:tblCellMar>
            <w:top w:w="57" w:type="dxa"/>
            <w:left w:w="0" w:type="dxa"/>
            <w:bottom w:w="113" w:type="dxa"/>
            <w:right w:w="0" w:type="dxa"/>
          </w:tblCellMar>
          <w:tblLook w:val="0000"/>
        </w:tblPrEx>
        <w:trPr>
          <w:cantSplit/>
        </w:trPr>
        <w:tc>
          <w:tcPr>
            <w:tcW w:w="4422" w:type="dxa"/>
            <w:tcBorders>
              <w:top w:val="single" w:sz="2"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Datum, Ort</w:t>
            </w:r>
          </w:p>
        </w:tc>
        <w:tc>
          <w:tcPr>
            <w:tcW w:w="845" w:type="dxa"/>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p>
        </w:tc>
        <w:tc>
          <w:tcPr>
            <w:tcW w:w="4423" w:type="dxa"/>
            <w:tcBorders>
              <w:top w:val="single" w:sz="2" w:space="0" w:color="auto"/>
            </w:tcBorders>
            <w:vAlign w:val="center"/>
          </w:tcPr>
          <w:p w:rsidR="00C20A59" w:rsidRPr="00C20A59" w:rsidP="00C20A59">
            <w:pPr>
              <w:widowControl w:val="0"/>
              <w:spacing w:after="0" w:line="240" w:lineRule="auto"/>
              <w:jc w:val="center"/>
              <w:rPr>
                <w:rFonts w:ascii="Arial" w:eastAsia="Times New Roman" w:hAnsi="Arial" w:cs="Times New Roman"/>
                <w:sz w:val="16"/>
                <w:szCs w:val="16"/>
                <w:lang w:eastAsia="de-DE"/>
              </w:rPr>
            </w:pPr>
            <w:r w:rsidRPr="00C20A59">
              <w:rPr>
                <w:rFonts w:ascii="Arial" w:eastAsia="Times New Roman" w:hAnsi="Arial" w:cs="Times New Roman"/>
                <w:sz w:val="16"/>
                <w:szCs w:val="16"/>
                <w:lang w:eastAsia="de-DE"/>
              </w:rPr>
              <w:t>Unterschrift</w:t>
            </w:r>
          </w:p>
        </w:tc>
      </w:tr>
    </w:tbl>
    <w:p w:rsidR="00C20A59" w:rsidRPr="00C20A59" w:rsidP="00C20A59">
      <w:pPr>
        <w:widowControl w:val="0"/>
        <w:spacing w:after="0" w:line="240" w:lineRule="auto"/>
        <w:rPr>
          <w:rFonts w:ascii="Arial" w:eastAsia="Times New Roman" w:hAnsi="Arial" w:cs="Times New Roman"/>
          <w:sz w:val="20"/>
          <w:szCs w:val="20"/>
          <w:lang w:eastAsia="de-DE"/>
        </w:rPr>
      </w:pPr>
    </w:p>
    <w:p w:rsidR="00EE1C97" w:rsidRPr="00C20A59" w:rsidP="00C20A59"/>
    <w:sectPr w:rsidSect="00387833">
      <w:headerReference w:type="default" r:id="rId5"/>
      <w:footerReference w:type="default" r:id="rId6"/>
      <w:pgSz w:w="11906" w:h="16838"/>
      <w:pgMar w:top="1134" w:right="851" w:bottom="794" w:left="1366" w:header="850" w:footer="624"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C775FA">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5510A0" w:rsidRPr="005510A0" w:rsidP="005510A0">
          <w:pPr>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5321_7b6f6f2e-1e01-4257-8774-10b6684e4262.docx</w:t>
          </w:r>
          <w:r w:rsidRPr="005510A0">
            <w:rPr>
              <w:rFonts w:eastAsia="Calibri" w:cs="Arial"/>
              <w:sz w:val="16"/>
              <w:szCs w:val="16"/>
            </w:rPr>
            <w:fldChar w:fldCharType="end"/>
          </w:r>
        </w:p>
      </w:tc>
      <w:tc>
        <w:tcPr>
          <w:tcW w:w="3190" w:type="dxa"/>
          <w:tcMar>
            <w:left w:w="0" w:type="dxa"/>
            <w:right w:w="0" w:type="dxa"/>
          </w:tcMar>
          <w:vAlign w:val="center"/>
        </w:tcPr>
        <w:p w:rsidR="005510A0" w:rsidRPr="005510A0"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6D2A85">
            <w:rPr>
              <w:rFonts w:ascii="Arial" w:eastAsia="Calibri" w:hAnsi="Arial" w:cs="Arial"/>
              <w:noProof/>
              <w:sz w:val="16"/>
              <w:szCs w:val="16"/>
              <w:lang w:val="de-DE" w:eastAsia="en-US" w:bidi="ar-SA"/>
            </w:rPr>
            <w:t>10</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6D2A85">
            <w:rPr>
              <w:rFonts w:ascii="Arial" w:eastAsia="Calibri" w:hAnsi="Arial" w:cs="Arial"/>
              <w:noProof/>
              <w:sz w:val="16"/>
              <w:szCs w:val="16"/>
              <w:lang w:val="de-DE" w:eastAsia="en-US" w:bidi="ar-SA"/>
            </w:rPr>
            <w:t>10</w:t>
          </w:r>
          <w:r w:rsidRPr="005510A0">
            <w:rPr>
              <w:rFonts w:eastAsia="Calibri" w:cs="Arial"/>
              <w:sz w:val="16"/>
              <w:szCs w:val="16"/>
            </w:rPr>
            <w:fldChar w:fldCharType="end"/>
          </w:r>
        </w:p>
      </w:tc>
    </w:tr>
  </w:tbl>
  <w:p w:rsidR="00B922B7" w:rsidRPr="005510A0" w:rsidP="005510A0">
    <w:pPr>
      <w:tabs>
        <w:tab w:val="center" w:pos="4536"/>
        <w:tab w:val="right" w:pos="9072"/>
      </w:tabs>
      <w:spacing w:after="0" w:line="240" w:lineRule="auto"/>
      <w:jc w:val="both"/>
      <w:rPr>
        <w:rFonts w:ascii="Arial" w:eastAsia="Arial" w:hAnsi="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5112">
      <w:pPr>
        <w:spacing w:after="0" w:line="240" w:lineRule="auto"/>
      </w:pPr>
      <w:r>
        <w:separator/>
      </w:r>
    </w:p>
  </w:footnote>
  <w:footnote w:type="continuationSeparator" w:id="1">
    <w:p w:rsidR="00E95112">
      <w:pPr>
        <w:spacing w:after="0" w:line="240" w:lineRule="auto"/>
      </w:pPr>
      <w:r>
        <w:continuationSeparator/>
      </w:r>
    </w:p>
  </w:footnote>
  <w:footnote w:id="2">
    <w:p w:rsidR="00C20A59" w:rsidRPr="00635185" w:rsidP="00C20A59">
      <w:pPr>
        <w:pStyle w:val="FootnoteText"/>
        <w:rPr>
          <w:sz w:val="16"/>
          <w:szCs w:val="16"/>
        </w:rPr>
      </w:pPr>
      <w:r w:rsidRPr="00635185">
        <w:rPr>
          <w:rStyle w:val="FootnoteReference"/>
          <w:sz w:val="16"/>
          <w:szCs w:val="16"/>
        </w:rPr>
        <w:t>*</w:t>
      </w:r>
      <w:r w:rsidRPr="00635185">
        <w:rPr>
          <w:sz w:val="16"/>
          <w:szCs w:val="16"/>
        </w:rPr>
        <w:t xml:space="preserve"> </w:t>
      </w:r>
      <w:r>
        <w:rPr>
          <w:sz w:val="16"/>
          <w:szCs w:val="16"/>
        </w:rPr>
        <w:t>nicht anwendbar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F67B38" w:rsidP="00B93EAC">
          <w:pPr>
            <w:tabs>
              <w:tab w:val="center" w:pos="4536"/>
              <w:tab w:val="right" w:pos="9072"/>
            </w:tabs>
            <w:jc w:val="center"/>
            <w:rPr>
              <w:sz w:val="20"/>
            </w:rP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530934879"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F67B38" w:rsidRPr="00C90EA2" w:rsidP="00F67B38">
          <w:pPr>
            <w:jc w:val="center"/>
            <w:outlineLvl w:val="0"/>
            <w:rPr>
              <w:rFonts w:eastAsia="MS Gothic"/>
              <w:b/>
              <w:bCs/>
              <w:kern w:val="28"/>
              <w:sz w:val="28"/>
              <w:szCs w:val="32"/>
              <w:lang w:eastAsia="de-DE"/>
            </w:rPr>
          </w:pPr>
          <w:r w:rsidRPr="00C90EA2">
            <w:rPr>
              <w:rFonts w:eastAsia="MS Gothic"/>
              <w:b/>
              <w:bCs/>
              <w:kern w:val="28"/>
              <w:sz w:val="28"/>
              <w:szCs w:val="32"/>
              <w:lang w:eastAsia="de-DE"/>
            </w:rPr>
            <w:fldChar w:fldCharType="begin"/>
          </w:r>
          <w:r>
            <w:rPr>
              <w:rFonts w:eastAsia="MS Gothic"/>
              <w:b/>
              <w:bCs/>
              <w:kern w:val="28"/>
              <w:sz w:val="28"/>
              <w:szCs w:val="32"/>
              <w:lang w:eastAsia="de-DE"/>
            </w:rPr>
            <w:instrText xml:space="preserve"> DOCPROPERTY rox_Title \* MERGEFORMAT </w:instrText>
          </w:r>
          <w:r w:rsidRPr="00C90EA2">
            <w:rPr>
              <w:rFonts w:eastAsia="MS Gothic"/>
              <w:b/>
              <w:bCs/>
              <w:kern w:val="28"/>
              <w:sz w:val="28"/>
              <w:szCs w:val="32"/>
              <w:lang w:eastAsia="de-DE"/>
            </w:rPr>
            <w:fldChar w:fldCharType="separate"/>
          </w:r>
          <w:r w:rsidRPr="00C90EA2">
            <w:rPr>
              <w:rFonts w:eastAsia="MS Gothic"/>
              <w:b/>
              <w:bCs/>
              <w:kern w:val="28"/>
              <w:sz w:val="28"/>
              <w:szCs w:val="32"/>
              <w:lang w:eastAsia="de-DE"/>
            </w:rPr>
            <w:t>Checkliste Grundlegende Anforderungen MDD</w:t>
          </w:r>
          <w:r w:rsidRPr="00C90EA2">
            <w:rPr>
              <w:rFonts w:eastAsia="MS Gothic"/>
              <w:b/>
              <w:bCs/>
              <w:kern w:val="28"/>
              <w:sz w:val="28"/>
              <w:szCs w:val="32"/>
              <w:lang w:eastAsia="de-DE"/>
            </w:rPr>
            <w:fldChar w:fldCharType="end"/>
          </w:r>
        </w:p>
      </w:tc>
      <w:tc>
        <w:tcPr>
          <w:tcW w:w="1758" w:type="dxa"/>
          <w:vAlign w:val="center"/>
        </w:tcPr>
        <w:p w:rsidR="00F67B38" w:rsidRPr="00C90EA2" w:rsidP="00B93EAC">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sidRPr="00C90EA2">
            <w:rPr>
              <w:sz w:val="16"/>
            </w:rPr>
            <w:t>001/06.2020</w:t>
          </w:r>
          <w:r w:rsidRPr="00C90EA2">
            <w:rPr>
              <w:sz w:val="16"/>
            </w:rPr>
            <w:fldChar w:fldCharType="end"/>
          </w:r>
        </w:p>
      </w:tc>
    </w:tr>
    <w:tr w:rsidTr="002C3167">
      <w:tblPrEx>
        <w:tblW w:w="9701" w:type="dxa"/>
        <w:jc w:val="center"/>
        <w:tblLayout w:type="fixed"/>
        <w:tblLook w:val="04A0"/>
      </w:tblPrEx>
      <w:trPr>
        <w:trHeight w:val="420"/>
        <w:jc w:val="center"/>
      </w:trPr>
      <w:tc>
        <w:tcPr>
          <w:tcW w:w="2279" w:type="dxa"/>
          <w:vMerge/>
        </w:tcPr>
        <w:p w:rsidR="00F67B38" w:rsidP="00B93EAC">
          <w:pPr>
            <w:tabs>
              <w:tab w:val="center" w:pos="4536"/>
              <w:tab w:val="right" w:pos="9072"/>
            </w:tabs>
            <w:jc w:val="both"/>
            <w:rPr>
              <w:sz w:val="20"/>
            </w:rPr>
          </w:pPr>
        </w:p>
      </w:tc>
      <w:tc>
        <w:tcPr>
          <w:tcW w:w="5664" w:type="dxa"/>
          <w:vMerge/>
        </w:tcPr>
        <w:p w:rsidR="00F67B38" w:rsidP="00B93EAC">
          <w:pPr>
            <w:tabs>
              <w:tab w:val="center" w:pos="4536"/>
              <w:tab w:val="right" w:pos="9072"/>
            </w:tabs>
            <w:jc w:val="both"/>
            <w:rPr>
              <w:sz w:val="20"/>
            </w:rPr>
          </w:pPr>
        </w:p>
      </w:tc>
      <w:tc>
        <w:tcPr>
          <w:tcW w:w="1758" w:type="dxa"/>
          <w:vAlign w:val="center"/>
        </w:tcPr>
        <w:p w:rsidR="00F67B38" w:rsidRPr="00C90EA2" w:rsidP="002C3167">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5321</w:t>
          </w:r>
          <w:r>
            <w:rPr>
              <w:sz w:val="16"/>
            </w:rPr>
            <w:fldChar w:fldCharType="end"/>
          </w:r>
        </w:p>
      </w:tc>
    </w:tr>
  </w:tbl>
  <w:p w:rsidR="00F67B38">
    <w:pPr>
      <w:tabs>
        <w:tab w:val="center" w:pos="4536"/>
        <w:tab w:val="right" w:pos="9072"/>
      </w:tabs>
      <w:spacing w:after="0" w:line="240" w:lineRule="auto"/>
      <w:jc w:val="both"/>
      <w:rPr>
        <w:rFonts w:ascii="Arial" w:eastAsia="Arial" w:hAnsi="Arial"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1210CE5"/>
    <w:multiLevelType w:val="multilevel"/>
    <w:tmpl w:val="C4C0869A"/>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577"/>
        </w:tabs>
        <w:ind w:left="577" w:hanging="435"/>
      </w:pPr>
      <w:rPr>
        <w:rFonts w:hint="default"/>
      </w:rPr>
    </w:lvl>
    <w:lvl w:ilvl="2">
      <w:start w:val="6"/>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
    <w:nsid w:val="03521F36"/>
    <w:multiLevelType w:val="multilevel"/>
    <w:tmpl w:val="17C401A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4">
    <w:nsid w:val="11965407"/>
    <w:multiLevelType w:val="singleLevel"/>
    <w:tmpl w:val="8ED8599A"/>
    <w:lvl w:ilvl="0">
      <w:start w:val="0"/>
      <w:numFmt w:val="bullet"/>
      <w:lvlText w:val="-"/>
      <w:lvlJc w:val="left"/>
      <w:pPr>
        <w:tabs>
          <w:tab w:val="num" w:pos="360"/>
        </w:tabs>
        <w:ind w:left="360" w:hanging="360"/>
      </w:pPr>
      <w:rPr>
        <w:rFonts w:ascii="Arial" w:hAnsi="Arial" w:hint="default"/>
        <w:sz w:val="16"/>
      </w:rPr>
    </w:lvl>
  </w:abstractNum>
  <w:abstractNum w:abstractNumId="5">
    <w:nsid w:val="143E44DB"/>
    <w:multiLevelType w:val="singleLevel"/>
    <w:tmpl w:val="04070007"/>
    <w:lvl w:ilvl="0">
      <w:start w:val="1"/>
      <w:numFmt w:val="bullet"/>
      <w:lvlText w:val="-"/>
      <w:lvlJc w:val="left"/>
      <w:pPr>
        <w:tabs>
          <w:tab w:val="num" w:pos="360"/>
        </w:tabs>
        <w:ind w:left="360" w:hanging="360"/>
      </w:pPr>
      <w:rPr>
        <w:sz w:val="16"/>
      </w:rPr>
    </w:lvl>
  </w:abstractNum>
  <w:abstractNum w:abstractNumId="6">
    <w:nsid w:val="19AF00F2"/>
    <w:multiLevelType w:val="singleLevel"/>
    <w:tmpl w:val="04070007"/>
    <w:lvl w:ilvl="0">
      <w:start w:val="1"/>
      <w:numFmt w:val="bullet"/>
      <w:lvlText w:val="-"/>
      <w:lvlJc w:val="left"/>
      <w:pPr>
        <w:tabs>
          <w:tab w:val="num" w:pos="360"/>
        </w:tabs>
        <w:ind w:left="360" w:hanging="360"/>
      </w:pPr>
      <w:rPr>
        <w:sz w:val="16"/>
      </w:rPr>
    </w:lvl>
  </w:abstractNum>
  <w:abstractNum w:abstractNumId="7">
    <w:nsid w:val="1A8E7CAC"/>
    <w:multiLevelType w:val="multilevel"/>
    <w:tmpl w:val="5D1091F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A928F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1ED220AB"/>
    <w:multiLevelType w:val="singleLevel"/>
    <w:tmpl w:val="F02663FA"/>
    <w:lvl w:ilvl="0">
      <w:start w:val="1"/>
      <w:numFmt w:val="decimal"/>
      <w:lvlText w:val="%1)"/>
      <w:legacy w:legacy="1" w:legacySpace="0" w:legacyIndent="283"/>
      <w:lvlJc w:val="left"/>
      <w:pPr>
        <w:ind w:left="283" w:hanging="283"/>
      </w:pPr>
    </w:lvl>
  </w:abstractNum>
  <w:abstractNum w:abstractNumId="10">
    <w:nsid w:val="1F262499"/>
    <w:multiLevelType w:val="hybridMultilevel"/>
    <w:tmpl w:val="3E22F03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8E1F64"/>
    <w:multiLevelType w:val="hybridMultilevel"/>
    <w:tmpl w:val="C91AA528"/>
    <w:lvl w:ilvl="0">
      <w:start w:val="1"/>
      <w:numFmt w:val="bullet"/>
      <w:lvlText w:val="–"/>
      <w:lvlJc w:val="left"/>
      <w:pPr>
        <w:tabs>
          <w:tab w:val="num" w:pos="624"/>
        </w:tabs>
        <w:ind w:left="624" w:hanging="17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10A4227"/>
    <w:multiLevelType w:val="multilevel"/>
    <w:tmpl w:val="3D86D2B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697"/>
        </w:tabs>
        <w:ind w:left="697" w:hanging="555"/>
      </w:pPr>
      <w:rPr>
        <w:rFonts w:hint="default"/>
      </w:rPr>
    </w:lvl>
    <w:lvl w:ilvl="2">
      <w:start w:val="6"/>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1E342DD"/>
    <w:multiLevelType w:val="singleLevel"/>
    <w:tmpl w:val="12C21148"/>
    <w:lvl w:ilvl="0">
      <w:start w:val="1"/>
      <w:numFmt w:val="bullet"/>
      <w:lvlText w:val="-"/>
      <w:lvlJc w:val="left"/>
      <w:pPr>
        <w:tabs>
          <w:tab w:val="num" w:pos="360"/>
        </w:tabs>
        <w:ind w:left="360" w:hanging="360"/>
      </w:pPr>
      <w:rPr>
        <w:sz w:val="16"/>
      </w:rPr>
    </w:lvl>
  </w:abstractNum>
  <w:abstractNum w:abstractNumId="14">
    <w:nsid w:val="246A1D15"/>
    <w:multiLevelType w:val="singleLevel"/>
    <w:tmpl w:val="04070007"/>
    <w:lvl w:ilvl="0">
      <w:start w:val="1"/>
      <w:numFmt w:val="bullet"/>
      <w:lvlText w:val="-"/>
      <w:lvlJc w:val="left"/>
      <w:pPr>
        <w:tabs>
          <w:tab w:val="num" w:pos="360"/>
        </w:tabs>
        <w:ind w:left="360" w:hanging="360"/>
      </w:pPr>
      <w:rPr>
        <w:sz w:val="16"/>
      </w:rPr>
    </w:lvl>
  </w:abstractNum>
  <w:abstractNum w:abstractNumId="15">
    <w:nsid w:val="28950F17"/>
    <w:multiLevelType w:val="singleLevel"/>
    <w:tmpl w:val="04070007"/>
    <w:lvl w:ilvl="0">
      <w:start w:val="1"/>
      <w:numFmt w:val="bullet"/>
      <w:lvlText w:val="-"/>
      <w:lvlJc w:val="left"/>
      <w:pPr>
        <w:tabs>
          <w:tab w:val="num" w:pos="360"/>
        </w:tabs>
        <w:ind w:left="360" w:hanging="360"/>
      </w:pPr>
      <w:rPr>
        <w:sz w:val="16"/>
      </w:rPr>
    </w:lvl>
  </w:abstractNum>
  <w:abstractNum w:abstractNumId="16">
    <w:nsid w:val="2C160E6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nsid w:val="2FC02735"/>
    <w:multiLevelType w:val="multilevel"/>
    <w:tmpl w:val="991E7E6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2B5898"/>
    <w:multiLevelType w:val="singleLevel"/>
    <w:tmpl w:val="04070007"/>
    <w:lvl w:ilvl="0">
      <w:start w:val="1"/>
      <w:numFmt w:val="bullet"/>
      <w:lvlText w:val="-"/>
      <w:lvlJc w:val="left"/>
      <w:pPr>
        <w:tabs>
          <w:tab w:val="num" w:pos="360"/>
        </w:tabs>
        <w:ind w:left="360" w:hanging="360"/>
      </w:pPr>
      <w:rPr>
        <w:sz w:val="16"/>
      </w:rPr>
    </w:lvl>
  </w:abstractNum>
  <w:abstractNum w:abstractNumId="19">
    <w:nsid w:val="34DF2031"/>
    <w:multiLevelType w:val="hybridMultilevel"/>
    <w:tmpl w:val="2D7E9626"/>
    <w:lvl w:ilvl="0">
      <w:start w:va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5C219E3"/>
    <w:multiLevelType w:val="singleLevel"/>
    <w:tmpl w:val="A79C742E"/>
    <w:lvl w:ilvl="0">
      <w:start w:val="0"/>
      <w:numFmt w:val="bullet"/>
      <w:lvlText w:val="-"/>
      <w:lvlJc w:val="left"/>
      <w:pPr>
        <w:tabs>
          <w:tab w:val="num" w:pos="360"/>
        </w:tabs>
        <w:ind w:left="360" w:hanging="360"/>
      </w:pPr>
      <w:rPr>
        <w:rFonts w:hint="default"/>
      </w:rPr>
    </w:lvl>
  </w:abstractNum>
  <w:abstractNum w:abstractNumId="21">
    <w:nsid w:val="3DE952E0"/>
    <w:multiLevelType w:val="singleLevel"/>
    <w:tmpl w:val="04070007"/>
    <w:lvl w:ilvl="0">
      <w:start w:val="1"/>
      <w:numFmt w:val="bullet"/>
      <w:lvlText w:val="-"/>
      <w:lvlJc w:val="left"/>
      <w:pPr>
        <w:tabs>
          <w:tab w:val="num" w:pos="360"/>
        </w:tabs>
        <w:ind w:left="360" w:hanging="360"/>
      </w:pPr>
      <w:rPr>
        <w:sz w:val="16"/>
      </w:rPr>
    </w:lvl>
  </w:abstractNum>
  <w:abstractNum w:abstractNumId="22">
    <w:nsid w:val="413711A6"/>
    <w:multiLevelType w:val="singleLevel"/>
    <w:tmpl w:val="04070007"/>
    <w:lvl w:ilvl="0">
      <w:start w:val="1"/>
      <w:numFmt w:val="bullet"/>
      <w:lvlText w:val="-"/>
      <w:lvlJc w:val="left"/>
      <w:pPr>
        <w:tabs>
          <w:tab w:val="num" w:pos="360"/>
        </w:tabs>
        <w:ind w:left="360" w:hanging="360"/>
      </w:pPr>
      <w:rPr>
        <w:sz w:val="16"/>
      </w:rPr>
    </w:lvl>
  </w:abstractNum>
  <w:abstractNum w:abstractNumId="23">
    <w:nsid w:val="41826219"/>
    <w:multiLevelType w:val="singleLevel"/>
    <w:tmpl w:val="04070007"/>
    <w:lvl w:ilvl="0">
      <w:start w:val="1"/>
      <w:numFmt w:val="bullet"/>
      <w:lvlText w:val="-"/>
      <w:lvlJc w:val="left"/>
      <w:pPr>
        <w:tabs>
          <w:tab w:val="num" w:pos="360"/>
        </w:tabs>
        <w:ind w:left="360" w:hanging="360"/>
      </w:pPr>
      <w:rPr>
        <w:sz w:val="16"/>
      </w:rPr>
    </w:lvl>
  </w:abstractNum>
  <w:abstractNum w:abstractNumId="24">
    <w:nsid w:val="493F3C8A"/>
    <w:multiLevelType w:val="multilevel"/>
    <w:tmpl w:val="949810FC"/>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B84883"/>
    <w:multiLevelType w:val="multilevel"/>
    <w:tmpl w:val="F5C4E5C6"/>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6">
    <w:nsid w:val="4C9F395F"/>
    <w:multiLevelType w:val="hybridMultilevel"/>
    <w:tmpl w:val="6722209E"/>
    <w:lvl w:ilvl="0">
      <w:start w:val="1"/>
      <w:numFmt w:val="lowerLetter"/>
      <w:lvlText w:val="%1)"/>
      <w:lvlJc w:val="left"/>
      <w:pPr>
        <w:tabs>
          <w:tab w:val="num" w:pos="284"/>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F413915"/>
    <w:multiLevelType w:val="hybridMultilevel"/>
    <w:tmpl w:val="4CBC4D04"/>
    <w:lvl w:ilvl="0">
      <w:start w:val="711"/>
      <w:numFmt w:val="bullet"/>
      <w:lvlText w:val="–"/>
      <w:lvlJc w:val="left"/>
      <w:pPr>
        <w:tabs>
          <w:tab w:val="num" w:pos="170"/>
        </w:tabs>
        <w:ind w:left="170" w:hanging="17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5810639"/>
    <w:multiLevelType w:val="singleLevel"/>
    <w:tmpl w:val="0407000F"/>
    <w:lvl w:ilvl="0">
      <w:start w:val="1"/>
      <w:numFmt w:val="decimal"/>
      <w:lvlText w:val="%1."/>
      <w:lvlJc w:val="left"/>
      <w:pPr>
        <w:tabs>
          <w:tab w:val="num" w:pos="360"/>
        </w:tabs>
        <w:ind w:left="360" w:hanging="360"/>
      </w:pPr>
    </w:lvl>
  </w:abstractNum>
  <w:abstractNum w:abstractNumId="29">
    <w:nsid w:val="5B4A6F4A"/>
    <w:multiLevelType w:val="multilevel"/>
    <w:tmpl w:val="C8142A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B9354D3"/>
    <w:multiLevelType w:val="hybridMultilevel"/>
    <w:tmpl w:val="C8142A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E1A4C54"/>
    <w:multiLevelType w:val="singleLevel"/>
    <w:tmpl w:val="0EE853E4"/>
    <w:lvl w:ilvl="0">
      <w:start w:val="1"/>
      <w:numFmt w:val="decimal"/>
      <w:lvlText w:val="%1."/>
      <w:lvlJc w:val="left"/>
      <w:pPr>
        <w:tabs>
          <w:tab w:val="num" w:pos="705"/>
        </w:tabs>
        <w:ind w:left="705" w:hanging="705"/>
      </w:pPr>
      <w:rPr>
        <w:rFonts w:hint="default"/>
      </w:rPr>
    </w:lvl>
  </w:abstractNum>
  <w:abstractNum w:abstractNumId="32">
    <w:nsid w:val="605B55B6"/>
    <w:multiLevelType w:val="singleLevel"/>
    <w:tmpl w:val="04070007"/>
    <w:lvl w:ilvl="0">
      <w:start w:val="1"/>
      <w:numFmt w:val="bullet"/>
      <w:lvlText w:val="-"/>
      <w:lvlJc w:val="left"/>
      <w:pPr>
        <w:tabs>
          <w:tab w:val="num" w:pos="360"/>
        </w:tabs>
        <w:ind w:left="360" w:hanging="360"/>
      </w:pPr>
      <w:rPr>
        <w:sz w:val="16"/>
      </w:rPr>
    </w:lvl>
  </w:abstractNum>
  <w:abstractNum w:abstractNumId="33">
    <w:nsid w:val="674B7E00"/>
    <w:multiLevelType w:val="hybridMultilevel"/>
    <w:tmpl w:val="86E205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88F7B2F"/>
    <w:multiLevelType w:val="singleLevel"/>
    <w:tmpl w:val="8ED8599A"/>
    <w:lvl w:ilvl="0">
      <w:start w:val="0"/>
      <w:numFmt w:val="bullet"/>
      <w:lvlText w:val="-"/>
      <w:lvlJc w:val="left"/>
      <w:pPr>
        <w:tabs>
          <w:tab w:val="num" w:pos="360"/>
        </w:tabs>
        <w:ind w:left="360" w:hanging="360"/>
      </w:pPr>
      <w:rPr>
        <w:rFonts w:ascii="Arial" w:hAnsi="Arial" w:hint="default"/>
        <w:sz w:val="16"/>
      </w:rPr>
    </w:lvl>
  </w:abstractNum>
  <w:abstractNum w:abstractNumId="35">
    <w:nsid w:val="6ABB60BD"/>
    <w:multiLevelType w:val="singleLevel"/>
    <w:tmpl w:val="0EE853E4"/>
    <w:lvl w:ilvl="0">
      <w:start w:val="1"/>
      <w:numFmt w:val="decimal"/>
      <w:lvlText w:val="%1."/>
      <w:lvlJc w:val="left"/>
      <w:pPr>
        <w:tabs>
          <w:tab w:val="num" w:pos="705"/>
        </w:tabs>
        <w:ind w:left="705" w:hanging="705"/>
      </w:pPr>
      <w:rPr>
        <w:rFonts w:hint="default"/>
      </w:rPr>
    </w:lvl>
  </w:abstractNum>
  <w:abstractNum w:abstractNumId="36">
    <w:nsid w:val="6B380793"/>
    <w:multiLevelType w:val="singleLevel"/>
    <w:tmpl w:val="8334EF58"/>
    <w:lvl w:ilvl="0">
      <w:start w:val="0"/>
      <w:numFmt w:val="bullet"/>
      <w:lvlText w:val="-"/>
      <w:lvlJc w:val="left"/>
      <w:pPr>
        <w:tabs>
          <w:tab w:val="num" w:pos="360"/>
        </w:tabs>
        <w:ind w:left="360" w:hanging="360"/>
      </w:pPr>
      <w:rPr>
        <w:rFonts w:hint="default"/>
      </w:rPr>
    </w:lvl>
  </w:abstractNum>
  <w:abstractNum w:abstractNumId="37">
    <w:nsid w:val="6E5502BB"/>
    <w:multiLevelType w:val="hybridMultilevel"/>
    <w:tmpl w:val="C9566CE6"/>
    <w:lvl w:ilvl="0">
      <w:start w:val="1"/>
      <w:numFmt w:val="lowerLetter"/>
      <w:lvlText w:val="%1)"/>
      <w:lvlJc w:val="left"/>
      <w:pPr>
        <w:tabs>
          <w:tab w:val="num" w:pos="284"/>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3FC5B11"/>
    <w:multiLevelType w:val="hybridMultilevel"/>
    <w:tmpl w:val="D318F2E0"/>
    <w:lvl w:ilvl="0">
      <w:start w:val="1"/>
      <w:numFmt w:val="bullet"/>
      <w:lvlText w:val="–"/>
      <w:lvlJc w:val="left"/>
      <w:pPr>
        <w:tabs>
          <w:tab w:val="num" w:pos="170"/>
        </w:tabs>
        <w:ind w:left="170" w:hanging="17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42465A6"/>
    <w:multiLevelType w:val="hybridMultilevel"/>
    <w:tmpl w:val="48289E26"/>
    <w:lvl w:ilvl="0">
      <w:start w:va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7BB0502"/>
    <w:multiLevelType w:val="multilevel"/>
    <w:tmpl w:val="9F4A4DE0"/>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1">
    <w:nsid w:val="7A2B298F"/>
    <w:multiLevelType w:val="singleLevel"/>
    <w:tmpl w:val="8ED8599A"/>
    <w:lvl w:ilvl="0">
      <w:start w:val="0"/>
      <w:numFmt w:val="bullet"/>
      <w:lvlText w:val="-"/>
      <w:lvlJc w:val="left"/>
      <w:pPr>
        <w:tabs>
          <w:tab w:val="num" w:pos="360"/>
        </w:tabs>
        <w:ind w:left="360" w:hanging="360"/>
      </w:pPr>
      <w:rPr>
        <w:rFonts w:ascii="Arial" w:hAnsi="Arial" w:hint="default"/>
        <w:sz w:val="16"/>
      </w:rPr>
    </w:lvl>
  </w:abstractNum>
  <w:abstractNum w:abstractNumId="42">
    <w:nsid w:val="7AAE29A2"/>
    <w:multiLevelType w:val="singleLevel"/>
    <w:tmpl w:val="0407000F"/>
    <w:lvl w:ilvl="0">
      <w:start w:val="1"/>
      <w:numFmt w:val="decimal"/>
      <w:lvlText w:val="%1."/>
      <w:lvlJc w:val="left"/>
      <w:pPr>
        <w:tabs>
          <w:tab w:val="num" w:pos="360"/>
        </w:tabs>
        <w:ind w:left="360" w:hanging="360"/>
      </w:pPr>
    </w:lvl>
  </w:abstractNum>
  <w:abstractNum w:abstractNumId="43">
    <w:nsid w:val="7CC67DE7"/>
    <w:multiLevelType w:val="multilevel"/>
    <w:tmpl w:val="4C665A90"/>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4">
    <w:nsid w:val="7DB445E3"/>
    <w:multiLevelType w:val="singleLevel"/>
    <w:tmpl w:val="8ED8599A"/>
    <w:lvl w:ilvl="0">
      <w:start w:val="0"/>
      <w:numFmt w:val="bullet"/>
      <w:lvlText w:val="-"/>
      <w:lvlJc w:val="left"/>
      <w:pPr>
        <w:tabs>
          <w:tab w:val="num" w:pos="360"/>
        </w:tabs>
        <w:ind w:left="360" w:hanging="360"/>
      </w:pPr>
      <w:rPr>
        <w:rFonts w:ascii="Arial" w:hAnsi="Arial" w:hint="default"/>
        <w:sz w:val="16"/>
      </w:rPr>
    </w:lvl>
  </w:abstractNum>
  <w:abstractNum w:abstractNumId="45">
    <w:nsid w:val="7E822038"/>
    <w:multiLevelType w:val="singleLevel"/>
    <w:tmpl w:val="0407000F"/>
    <w:lvl w:ilvl="0">
      <w:start w:val="1"/>
      <w:numFmt w:val="decimal"/>
      <w:lvlText w:val="%1."/>
      <w:lvlJc w:val="left"/>
      <w:pPr>
        <w:tabs>
          <w:tab w:val="num" w:pos="360"/>
        </w:tabs>
        <w:ind w:left="360" w:hanging="360"/>
      </w:pPr>
    </w:lvl>
  </w:abstractNum>
  <w:abstractNum w:abstractNumId="46">
    <w:nsid w:val="7F3D1E2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7">
    <w:nsid w:val="7F7B6FA2"/>
    <w:multiLevelType w:val="multilevel"/>
    <w:tmpl w:val="F5EE3CE2"/>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 w:numId="3">
    <w:abstractNumId w:val="32"/>
  </w:num>
  <w:num w:numId="4">
    <w:abstractNumId w:val="36"/>
  </w:num>
  <w:num w:numId="5">
    <w:abstractNumId w:val="23"/>
  </w:num>
  <w:num w:numId="6">
    <w:abstractNumId w:val="20"/>
  </w:num>
  <w:num w:numId="7">
    <w:abstractNumId w:val="22"/>
  </w:num>
  <w:num w:numId="8">
    <w:abstractNumId w:val="18"/>
  </w:num>
  <w:num w:numId="9">
    <w:abstractNumId w:val="5"/>
  </w:num>
  <w:num w:numId="10">
    <w:abstractNumId w:val="21"/>
  </w:num>
  <w:num w:numId="11">
    <w:abstractNumId w:val="6"/>
  </w:num>
  <w:num w:numId="12">
    <w:abstractNumId w:val="46"/>
  </w:num>
  <w:num w:numId="13">
    <w:abstractNumId w:val="16"/>
  </w:num>
  <w:num w:numId="14">
    <w:abstractNumId w:val="8"/>
  </w:num>
  <w:num w:numId="15">
    <w:abstractNumId w:val="15"/>
  </w:num>
  <w:num w:numId="16">
    <w:abstractNumId w:val="14"/>
  </w:num>
  <w:num w:numId="17">
    <w:abstractNumId w:val="3"/>
  </w:num>
  <w:num w:numId="18">
    <w:abstractNumId w:val="9"/>
  </w:num>
  <w:num w:numId="19">
    <w:abstractNumId w:val="47"/>
  </w:num>
  <w:num w:numId="20">
    <w:abstractNumId w:val="7"/>
  </w:num>
  <w:num w:numId="21">
    <w:abstractNumId w:val="13"/>
  </w:num>
  <w:num w:numId="22">
    <w:abstractNumId w:val="41"/>
  </w:num>
  <w:num w:numId="23">
    <w:abstractNumId w:val="4"/>
  </w:num>
  <w:num w:numId="24">
    <w:abstractNumId w:val="34"/>
  </w:num>
  <w:num w:numId="25">
    <w:abstractNumId w:val="44"/>
  </w:num>
  <w:num w:numId="26">
    <w:abstractNumId w:val="28"/>
  </w:num>
  <w:num w:numId="27">
    <w:abstractNumId w:val="42"/>
  </w:num>
  <w:num w:numId="28">
    <w:abstractNumId w:val="35"/>
  </w:num>
  <w:num w:numId="29">
    <w:abstractNumId w:val="31"/>
  </w:num>
  <w:num w:numId="30">
    <w:abstractNumId w:val="45"/>
  </w:num>
  <w:num w:numId="31">
    <w:abstractNumId w:val="40"/>
  </w:num>
  <w:num w:numId="32">
    <w:abstractNumId w:val="43"/>
  </w:num>
  <w:num w:numId="33">
    <w:abstractNumId w:val="25"/>
  </w:num>
  <w:num w:numId="34">
    <w:abstractNumId w:val="2"/>
  </w:num>
  <w:num w:numId="35">
    <w:abstractNumId w:val="12"/>
  </w:num>
  <w:num w:numId="36">
    <w:abstractNumId w:val="1"/>
  </w:num>
  <w:num w:numId="37">
    <w:abstractNumId w:val="27"/>
  </w:num>
  <w:num w:numId="38">
    <w:abstractNumId w:val="39"/>
  </w:num>
  <w:num w:numId="39">
    <w:abstractNumId w:val="17"/>
  </w:num>
  <w:num w:numId="40">
    <w:abstractNumId w:val="24"/>
  </w:num>
  <w:num w:numId="41">
    <w:abstractNumId w:val="11"/>
  </w:num>
  <w:num w:numId="42">
    <w:abstractNumId w:val="19"/>
  </w:num>
  <w:num w:numId="43">
    <w:abstractNumId w:val="38"/>
  </w:num>
  <w:num w:numId="44">
    <w:abstractNumId w:val="37"/>
  </w:num>
  <w:num w:numId="45">
    <w:abstractNumId w:val="10"/>
  </w:num>
  <w:num w:numId="46">
    <w:abstractNumId w:val="26"/>
  </w:num>
  <w:num w:numId="47">
    <w:abstractNumId w:val="33"/>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Full" w:cryptAlgorithmClass="hash" w:cryptAlgorithmType="typeAny" w:cryptAlgorithmSid="4" w:cryptSpinCount="100000" w:hash="U/k/TdEMNzrCuL/2nYNK4gRtPLg=&#10;" w:salt="e1NTj+xt0vKKb39GfHBqeA==&#1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33"/>
    <w:rsid w:val="000A403D"/>
    <w:rsid w:val="00174860"/>
    <w:rsid w:val="00184441"/>
    <w:rsid w:val="001A17C7"/>
    <w:rsid w:val="00200F72"/>
    <w:rsid w:val="002354E8"/>
    <w:rsid w:val="0026206E"/>
    <w:rsid w:val="00265B53"/>
    <w:rsid w:val="002C3167"/>
    <w:rsid w:val="00371189"/>
    <w:rsid w:val="00387833"/>
    <w:rsid w:val="00541019"/>
    <w:rsid w:val="005510A0"/>
    <w:rsid w:val="00595AB7"/>
    <w:rsid w:val="005D690A"/>
    <w:rsid w:val="006044CE"/>
    <w:rsid w:val="00635185"/>
    <w:rsid w:val="00663CEC"/>
    <w:rsid w:val="00680ED9"/>
    <w:rsid w:val="006D2A85"/>
    <w:rsid w:val="00770211"/>
    <w:rsid w:val="00880984"/>
    <w:rsid w:val="008F509A"/>
    <w:rsid w:val="009203B1"/>
    <w:rsid w:val="00954247"/>
    <w:rsid w:val="00A346A9"/>
    <w:rsid w:val="00B07427"/>
    <w:rsid w:val="00B922B7"/>
    <w:rsid w:val="00B93EAC"/>
    <w:rsid w:val="00BB0F2E"/>
    <w:rsid w:val="00BB4499"/>
    <w:rsid w:val="00BC303A"/>
    <w:rsid w:val="00C20A59"/>
    <w:rsid w:val="00C90EA2"/>
    <w:rsid w:val="00E275C8"/>
    <w:rsid w:val="00E77E19"/>
    <w:rsid w:val="00E95112"/>
    <w:rsid w:val="00E978D9"/>
    <w:rsid w:val="00ED583D"/>
    <w:rsid w:val="00EE1C97"/>
    <w:rsid w:val="00F5048E"/>
    <w:rsid w:val="00F67B38"/>
    <w:rsid w:val="00F81A6E"/>
  </w:rsids>
  <w:docVars>
    <w:docVar w:name="rox_step_bearbeiter" w:val="Weinmann, Bettina - 12.06.2020 11:27:20"/>
    <w:docVar w:name="rox_step_freigeber" w:val="Feidt, Dr. Diana - 15.06.2020 07:24:55"/>
    <w:docVar w:name="rox_step_pruefer" w:val="Hogh-Janovsky, Dr. Klaus - 14.06.2020 14:55:01"/>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E8"/>
  </w:style>
  <w:style w:type="paragraph" w:styleId="Heading1">
    <w:name w:val="heading 1"/>
    <w:basedOn w:val="Normal"/>
    <w:next w:val="Normal"/>
    <w:link w:val="berschrift1Zchn"/>
    <w:qFormat/>
    <w:rsid w:val="00C20A59"/>
    <w:pPr>
      <w:keepNext/>
      <w:widowControl w:val="0"/>
      <w:spacing w:after="0" w:line="240" w:lineRule="auto"/>
      <w:jc w:val="center"/>
      <w:outlineLvl w:val="0"/>
    </w:pPr>
    <w:rPr>
      <w:rFonts w:ascii="Arial" w:eastAsia="Times New Roman" w:hAnsi="Arial" w:cs="Times New Roman"/>
      <w:b/>
      <w:sz w:val="28"/>
      <w:szCs w:val="20"/>
      <w:lang w:eastAsia="de-DE"/>
    </w:rPr>
  </w:style>
  <w:style w:type="paragraph" w:styleId="Heading2">
    <w:name w:val="heading 2"/>
    <w:basedOn w:val="Normal"/>
    <w:next w:val="Normal"/>
    <w:link w:val="berschrift2Zchn"/>
    <w:qFormat/>
    <w:rsid w:val="00C20A59"/>
    <w:pPr>
      <w:keepNext/>
      <w:widowControl w:val="0"/>
      <w:spacing w:before="120" w:after="0" w:line="240" w:lineRule="auto"/>
      <w:jc w:val="center"/>
      <w:outlineLvl w:val="1"/>
    </w:pPr>
    <w:rPr>
      <w:rFonts w:ascii="Arial" w:eastAsia="Times New Roman" w:hAnsi="Arial" w:cs="Times New Roman"/>
      <w:b/>
      <w:sz w:val="24"/>
      <w:szCs w:val="20"/>
      <w:lang w:eastAsia="de-DE"/>
    </w:rPr>
  </w:style>
  <w:style w:type="paragraph" w:styleId="Heading3">
    <w:name w:val="heading 3"/>
    <w:basedOn w:val="Normal"/>
    <w:next w:val="Normal"/>
    <w:link w:val="berschrift3Zchn"/>
    <w:qFormat/>
    <w:rsid w:val="00C20A59"/>
    <w:pPr>
      <w:keepNext/>
      <w:widowControl w:val="0"/>
      <w:spacing w:after="0" w:line="240" w:lineRule="auto"/>
      <w:outlineLvl w:val="2"/>
    </w:pPr>
    <w:rPr>
      <w:rFonts w:ascii="Arial" w:eastAsia="Times New Roman" w:hAnsi="Arial" w:cs="Times New Roman"/>
      <w:b/>
      <w:sz w:val="20"/>
      <w:szCs w:val="20"/>
      <w:lang w:eastAsia="de-DE"/>
    </w:rPr>
  </w:style>
  <w:style w:type="paragraph" w:styleId="Heading4">
    <w:name w:val="heading 4"/>
    <w:basedOn w:val="Normal"/>
    <w:next w:val="Normal"/>
    <w:link w:val="berschrift4Zchn"/>
    <w:qFormat/>
    <w:rsid w:val="00C20A59"/>
    <w:pPr>
      <w:keepNext/>
      <w:spacing w:after="0" w:line="240" w:lineRule="auto"/>
      <w:outlineLvl w:val="3"/>
    </w:pPr>
    <w:rPr>
      <w:rFonts w:ascii="Arial" w:eastAsia="Times New Roman" w:hAnsi="Arial" w:cs="Times New Roman"/>
      <w:b/>
      <w:sz w:val="24"/>
      <w:szCs w:val="20"/>
      <w:lang w:eastAsia="de-DE"/>
    </w:rPr>
  </w:style>
  <w:style w:type="paragraph" w:styleId="Heading7">
    <w:name w:val="heading 7"/>
    <w:basedOn w:val="Normal"/>
    <w:next w:val="Normal"/>
    <w:link w:val="berschrift7Zchn"/>
    <w:qFormat/>
    <w:rsid w:val="00C20A59"/>
    <w:pPr>
      <w:widowControl w:val="0"/>
      <w:spacing w:after="0" w:line="240" w:lineRule="auto"/>
      <w:outlineLvl w:val="6"/>
    </w:pPr>
    <w:rPr>
      <w:rFonts w:ascii="Arial" w:eastAsia="Times New Roman" w:hAnsi="Arial" w:cs="Times New Roman"/>
      <w:sz w:val="20"/>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nhideWhenUsed/>
    <w:rsid w:val="00387833"/>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387833"/>
  </w:style>
  <w:style w:type="paragraph" w:styleId="Footer">
    <w:name w:val="footer"/>
    <w:basedOn w:val="Normal"/>
    <w:link w:val="FuzeileZchn"/>
    <w:unhideWhenUsed/>
    <w:rsid w:val="00387833"/>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387833"/>
  </w:style>
  <w:style w:type="table" w:styleId="TableGrid">
    <w:name w:val="Table Grid"/>
    <w:basedOn w:val="TableNormal"/>
    <w:rsid w:val="0023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semiHidden/>
    <w:unhideWhenUsed/>
    <w:rsid w:val="002354E8"/>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2354E8"/>
    <w:rPr>
      <w:rFonts w:ascii="Tahoma" w:hAnsi="Tahoma" w:cs="Tahoma"/>
      <w:sz w:val="16"/>
      <w:szCs w:val="16"/>
    </w:rPr>
  </w:style>
  <w:style w:type="character" w:customStyle="1" w:styleId="berschrift1Zchn">
    <w:name w:val="Überschrift 1 Zchn"/>
    <w:basedOn w:val="DefaultParagraphFont"/>
    <w:link w:val="Heading1"/>
    <w:rsid w:val="00C20A59"/>
    <w:rPr>
      <w:rFonts w:ascii="Arial" w:eastAsia="Times New Roman" w:hAnsi="Arial" w:cs="Times New Roman"/>
      <w:b/>
      <w:sz w:val="28"/>
      <w:szCs w:val="20"/>
      <w:lang w:eastAsia="de-DE"/>
    </w:rPr>
  </w:style>
  <w:style w:type="character" w:customStyle="1" w:styleId="berschrift2Zchn">
    <w:name w:val="Überschrift 2 Zchn"/>
    <w:basedOn w:val="DefaultParagraphFont"/>
    <w:link w:val="Heading2"/>
    <w:rsid w:val="00C20A59"/>
    <w:rPr>
      <w:rFonts w:ascii="Arial" w:eastAsia="Times New Roman" w:hAnsi="Arial" w:cs="Times New Roman"/>
      <w:b/>
      <w:sz w:val="24"/>
      <w:szCs w:val="20"/>
      <w:lang w:eastAsia="de-DE"/>
    </w:rPr>
  </w:style>
  <w:style w:type="character" w:customStyle="1" w:styleId="berschrift3Zchn">
    <w:name w:val="Überschrift 3 Zchn"/>
    <w:basedOn w:val="DefaultParagraphFont"/>
    <w:link w:val="Heading3"/>
    <w:rsid w:val="00C20A59"/>
    <w:rPr>
      <w:rFonts w:ascii="Arial" w:eastAsia="Times New Roman" w:hAnsi="Arial" w:cs="Times New Roman"/>
      <w:b/>
      <w:sz w:val="20"/>
      <w:szCs w:val="20"/>
      <w:lang w:eastAsia="de-DE"/>
    </w:rPr>
  </w:style>
  <w:style w:type="character" w:customStyle="1" w:styleId="berschrift4Zchn">
    <w:name w:val="Überschrift 4 Zchn"/>
    <w:basedOn w:val="DefaultParagraphFont"/>
    <w:link w:val="Heading4"/>
    <w:rsid w:val="00C20A59"/>
    <w:rPr>
      <w:rFonts w:ascii="Arial" w:eastAsia="Times New Roman" w:hAnsi="Arial" w:cs="Times New Roman"/>
      <w:b/>
      <w:sz w:val="24"/>
      <w:szCs w:val="20"/>
      <w:lang w:eastAsia="de-DE"/>
    </w:rPr>
  </w:style>
  <w:style w:type="character" w:customStyle="1" w:styleId="berschrift7Zchn">
    <w:name w:val="Überschrift 7 Zchn"/>
    <w:basedOn w:val="DefaultParagraphFont"/>
    <w:link w:val="Heading7"/>
    <w:rsid w:val="00C20A59"/>
    <w:rPr>
      <w:rFonts w:ascii="Arial" w:eastAsia="Times New Roman" w:hAnsi="Arial" w:cs="Times New Roman"/>
      <w:sz w:val="20"/>
      <w:szCs w:val="24"/>
      <w:lang w:eastAsia="de-DE"/>
    </w:rPr>
  </w:style>
  <w:style w:type="numbering" w:customStyle="1" w:styleId="KeineListe1">
    <w:name w:val="Keine Liste1"/>
    <w:next w:val="NoList"/>
    <w:semiHidden/>
    <w:rsid w:val="00C20A59"/>
  </w:style>
  <w:style w:type="paragraph" w:styleId="EndnoteText">
    <w:name w:val="endnote text"/>
    <w:basedOn w:val="Normal"/>
    <w:link w:val="EndnotentextZchn"/>
    <w:semiHidden/>
    <w:rsid w:val="00C20A59"/>
    <w:pPr>
      <w:widowControl w:val="0"/>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DefaultParagraphFont"/>
    <w:link w:val="EndnoteText"/>
    <w:semiHidden/>
    <w:rsid w:val="00C20A59"/>
    <w:rPr>
      <w:rFonts w:ascii="Arial" w:eastAsia="Times New Roman" w:hAnsi="Arial" w:cs="Times New Roman"/>
      <w:sz w:val="20"/>
      <w:szCs w:val="20"/>
      <w:lang w:eastAsia="de-DE"/>
    </w:rPr>
  </w:style>
  <w:style w:type="paragraph" w:styleId="FootnoteText">
    <w:name w:val="footnote text"/>
    <w:basedOn w:val="Normal"/>
    <w:link w:val="FunotentextZchn"/>
    <w:semiHidden/>
    <w:rsid w:val="00C20A59"/>
    <w:pPr>
      <w:widowControl w:val="0"/>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DefaultParagraphFont"/>
    <w:link w:val="FootnoteText"/>
    <w:semiHidden/>
    <w:rsid w:val="00C20A59"/>
    <w:rPr>
      <w:rFonts w:ascii="Arial" w:eastAsia="Times New Roman" w:hAnsi="Arial" w:cs="Times New Roman"/>
      <w:sz w:val="20"/>
      <w:szCs w:val="20"/>
      <w:lang w:eastAsia="de-DE"/>
    </w:rPr>
  </w:style>
  <w:style w:type="character" w:styleId="CommentReference">
    <w:name w:val="annotation reference"/>
    <w:semiHidden/>
    <w:rsid w:val="00C20A59"/>
    <w:rPr>
      <w:sz w:val="16"/>
    </w:rPr>
  </w:style>
  <w:style w:type="paragraph" w:styleId="CommentText">
    <w:name w:val="annotation text"/>
    <w:basedOn w:val="Normal"/>
    <w:link w:val="KommentartextZchn"/>
    <w:semiHidden/>
    <w:rsid w:val="00C20A59"/>
    <w:pPr>
      <w:widowControl w:val="0"/>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DefaultParagraphFont"/>
    <w:link w:val="CommentText"/>
    <w:semiHidden/>
    <w:rsid w:val="00C20A59"/>
    <w:rPr>
      <w:rFonts w:ascii="Times New Roman" w:eastAsia="Times New Roman" w:hAnsi="Times New Roman" w:cs="Times New Roman"/>
      <w:sz w:val="20"/>
      <w:szCs w:val="20"/>
      <w:lang w:eastAsia="de-DE"/>
    </w:rPr>
  </w:style>
  <w:style w:type="character" w:styleId="FootnoteReference">
    <w:name w:val="footnote reference"/>
    <w:semiHidden/>
    <w:rsid w:val="00C20A59"/>
    <w:rPr>
      <w:vertAlign w:val="superscript"/>
    </w:r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B922B7"/>
    <w:pPr>
      <w:spacing w:before="240" w:after="60" w:line="240" w:lineRule="auto"/>
      <w:jc w:val="center"/>
      <w:outlineLvl w:val="0"/>
    </w:pPr>
    <w:rPr>
      <w:rFonts w:ascii="Arial" w:eastAsia="MS Gothic" w:hAnsi="Arial"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4874</Words>
  <Characters>30710</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Vorlage Formular/Checkliste Hochformat</vt:lpstr>
    </vt:vector>
  </TitlesOfParts>
  <Company/>
  <LinksUpToDate>false</LinksUpToDate>
  <CharactersWithSpaces>35513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Grundlegende Anforderungen MDD</dc:title>
  <dc:creator>Bettina Weinmann</dc:creator>
  <dc:description>Rev. 001:
- Neuneinstellung in roXtra
(Alte Dokumentennummer: 224000/3)
- Kopf- und Fußzeile angepasst
-Blattschutz eingefügt</dc:description>
  <cp:lastModifiedBy>Bettina Weinmann</cp:lastModifiedBy>
  <cp:revision>5</cp:revision>
  <dcterms:created xsi:type="dcterms:W3CDTF">2020-05-29T10:56:00Z</dcterms:created>
  <dcterms:modified xsi:type="dcterms:W3CDTF">2020-06-12T09:25:00Z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001:
- Neuneinstellung in roXtra
(Alte Dokumentennummer: 224000/3)
- Kopf- und Fußzeile angepasst
-Blattschutz eingefü</vt:lpwstr>
  </property>
  <property fmtid="{D5CDD505-2E9C-101B-9397-08002B2CF9AE}" pid="4" name="rox_Description_2">
    <vt:lpwstr>gt</vt:lpwstr>
  </property>
  <property fmtid="{D5CDD505-2E9C-101B-9397-08002B2CF9AE}" pid="5" name="rox_DocPath">
    <vt:lpwstr>mdc QM-Dokumente/22 Auditchecklisten/</vt:lpwstr>
  </property>
  <property fmtid="{D5CDD505-2E9C-101B-9397-08002B2CF9AE}" pid="6" name="rox_DocType">
    <vt:lpwstr>Formular/Checklisten</vt:lpwstr>
  </property>
  <property fmtid="{D5CDD505-2E9C-101B-9397-08002B2CF9AE}" pid="7" name="rox_Export">
    <vt:lpwstr>Webseite Kunden</vt:lpwstr>
  </property>
  <property fmtid="{D5CDD505-2E9C-101B-9397-08002B2CF9AE}" pid="8" name="rox_FileName">
    <vt:lpwstr>5321_Checkliste Grudlegende Anforderungen_MDD.docx</vt:lpwstr>
  </property>
  <property fmtid="{D5CDD505-2E9C-101B-9397-08002B2CF9AE}" pid="9" name="rox_Hinweis">
    <vt:lpwstr/>
  </property>
  <property fmtid="{D5CDD505-2E9C-101B-9397-08002B2CF9AE}" pid="10" name="rox_ID">
    <vt:lpwstr>5321</vt:lpwstr>
  </property>
  <property fmtid="{D5CDD505-2E9C-101B-9397-08002B2CF9AE}" pid="11" name="rox_ISO17021">
    <vt:lpwstr/>
  </property>
  <property fmtid="{D5CDD505-2E9C-101B-9397-08002B2CF9AE}" pid="12" name="rox_ISO17065">
    <vt:lpwstr/>
  </property>
  <property fmtid="{D5CDD505-2E9C-101B-9397-08002B2CF9AE}" pid="13" name="rox_IVDR">
    <vt:lpwstr/>
  </property>
  <property fmtid="{D5CDD505-2E9C-101B-9397-08002B2CF9AE}" pid="14" name="rox_Language">
    <vt:lpwstr>Deutsch</vt:lpwstr>
  </property>
  <property fmtid="{D5CDD505-2E9C-101B-9397-08002B2CF9AE}" pid="15" name="rox_Language_SelKey">
    <vt:lpwstr>Deutsch</vt:lpwstr>
  </property>
  <property fmtid="{D5CDD505-2E9C-101B-9397-08002B2CF9AE}" pid="16" name="rox_MDR">
    <vt:lpwstr/>
  </property>
  <property fmtid="{D5CDD505-2E9C-101B-9397-08002B2CF9AE}" pid="17" name="rox_Meta">
    <vt:lpwstr>26</vt:lpwstr>
  </property>
  <property fmtid="{D5CDD505-2E9C-101B-9397-08002B2CF9AE}" pid="18" name="rox_Meta0">
    <vt:lpwstr>&lt;fields&gt;&lt;Field id="rox_Size" caption="Dateigröße" orderid="18" /&gt;&lt;Field id="rox_ID" caption="ID" orderid="34" /&gt;&lt;Field id="rox_</vt:lpwstr>
  </property>
  <property fmtid="{D5CDD505-2E9C-101B-9397-08002B2CF9AE}" pid="19" name="rox_Meta1">
    <vt:lpwstr>Title" caption="Titel" orderid="1" /&gt;&lt;Field id="rox_Status" caption="Status" orderid="4" /&gt;&lt;Field id="rox_Revision" caption="Re</vt:lpwstr>
  </property>
  <property fmtid="{D5CDD505-2E9C-101B-9397-08002B2CF9AE}" pid="20" name="rox_Meta10">
    <vt:lpwstr>14" /&gt;&lt;Field id="rox_Pruefverfahren" caption="Prüfverfahren" orderid="15" /&gt;&lt;Field id="rox_Language" caption="Sprache" orderid=</vt:lpwstr>
  </property>
  <property fmtid="{D5CDD505-2E9C-101B-9397-08002B2CF9AE}" pid="21" name="rox_Meta11">
    <vt:lpwstr>"16" /&gt;&lt;Field id="rox_Language_SelKey" caption="Sprache (Sprache)" orderid="38" /&gt;&lt;Field id="rox_step_bearbeitung_d" caption="B</vt:lpwstr>
  </property>
  <property fmtid="{D5CDD505-2E9C-101B-9397-08002B2CF9AE}" pid="22" name="rox_Meta12">
    <vt:lpwstr>earbeitung abgeschlossen am" orderid="23" /&gt;&lt;Field id="rox_step_bearbeitung_u" caption="Bearbeitung abgeschlossen durch" orderi</vt:lpwstr>
  </property>
  <property fmtid="{D5CDD505-2E9C-101B-9397-08002B2CF9AE}" pid="23" name="rox_Meta13">
    <vt:lpwstr>d="24" /&gt;&lt;Field id="rox_step_bearbeiter" caption="Bearbeiter (alle)" type="roleconcat" orderid="25"&gt;Weinmann, Bettina - 12.06.2</vt:lpwstr>
  </property>
  <property fmtid="{D5CDD505-2E9C-101B-9397-08002B2CF9AE}" pid="24" name="rox_Meta14">
    <vt:lpwstr>020 11:27:20&lt;/Field&gt;&lt;Field id="rox_step_pruefung_d" caption="Inhaltliche Prüfung abgeschlossen am" orderid="26" /&gt;&lt;Field id="ro</vt:lpwstr>
  </property>
  <property fmtid="{D5CDD505-2E9C-101B-9397-08002B2CF9AE}" pid="25" name="rox_Meta15">
    <vt:lpwstr>x_step_pruefung_u" caption="Inhaltliche Prüfung abgeschlossen durch" orderid="27" /&gt;&lt;Field id="rox_step_pruefer" caption="Inhal</vt:lpwstr>
  </property>
  <property fmtid="{D5CDD505-2E9C-101B-9397-08002B2CF9AE}" pid="26" name="rox_Meta16">
    <vt:lpwstr>tliche Prüfer (alle)" type="roleconcat" orderid="28"&gt;Hogh-Janovsky, Dr. Klaus - 14.06.2020 14:55:01&lt;/Field&gt;&lt;Field id="rox_step_</vt:lpwstr>
  </property>
  <property fmtid="{D5CDD505-2E9C-101B-9397-08002B2CF9AE}" pid="27" name="rox_Meta17">
    <vt:lpwstr>freigabe_d" caption="Formale Freigabe abgeschlossen am" orderid="29" /&gt;&lt;Field id="rox_step_freigabe_u" caption="Formale Freigab</vt:lpwstr>
  </property>
  <property fmtid="{D5CDD505-2E9C-101B-9397-08002B2CF9AE}" pid="28" name="rox_Meta18">
    <vt:lpwstr>e abgeschlossen durch" orderid="30" /&gt;&lt;Field id="rox_step_freigeber" caption="Formale Freigeber (alle)" type="roleconcat" order</vt:lpwstr>
  </property>
  <property fmtid="{D5CDD505-2E9C-101B-9397-08002B2CF9AE}" pid="29" name="rox_Meta19">
    <vt:lpwstr>id="31"&gt;Feidt, Dr. Diana - 15.06.2020 07:24:55&lt;/Field&gt;&lt;Field id="rox_ReferencesTo" caption="Referenzen auf" type="RefTo" url="h</vt:lpwstr>
  </property>
  <property fmtid="{D5CDD505-2E9C-101B-9397-08002B2CF9AE}" pid="30" name="rox_Meta2">
    <vt:lpwstr>vision" orderid="5" /&gt;&lt;Field id="rox_Description" caption="Beschreibung der Änderung" orderid="6" /&gt;&lt;Field id="rox_Description_</vt:lpwstr>
  </property>
  <property fmtid="{D5CDD505-2E9C-101B-9397-08002B2CF9AE}" pid="31" name="rox_Meta20">
    <vt:lpwstr>ttps://mdc-ce.roXtra.com/roXtra" colcount="1" orderid="39"&gt;&lt;Ref fileID="5319" fileName="Checkliste Essential Requirements MDD"&gt;</vt:lpwstr>
  </property>
  <property fmtid="{D5CDD505-2E9C-101B-9397-08002B2CF9AE}" pid="32" name="rox_Meta21">
    <vt:lpwstr>&lt;Columns&gt;&lt;Col ishyperlink="true"&gt;Checkliste Essential Requirements MDD&lt;/Col&gt;&lt;/Columns&gt;&lt;/Ref&gt;&lt;/Field&gt;&lt;GlobalFieldHandler url="ht</vt:lpwstr>
  </property>
  <property fmtid="{D5CDD505-2E9C-101B-9397-08002B2CF9AE}" pid="33" name="rox_Meta22">
    <vt:lpwstr>tps://mdc-ce.roXtra.com/roXtra/doc/DownloadGlobalFieldHandler.ashx?token=eyJhbGciOiJIUzI1NiIsImtpZCI6IjNlMjk3MDA2LTMwMmUtNGI4Ni</vt:lpwstr>
  </property>
  <property fmtid="{D5CDD505-2E9C-101B-9397-08002B2CF9AE}" pid="34" name="rox_Meta23">
    <vt:lpwstr>05MTUxLTc3YWYzOWRhYjg0MyIsInR5cCI6IkpXVCJ9.eyJVc2VySUQiOiItMSIsInJlcXVlc3RlZEJ5Q2xpZW50SUQiOiIzZTI5NzAwNi0zMDJlLTRiODYtOTE1MS03</vt:lpwstr>
  </property>
  <property fmtid="{D5CDD505-2E9C-101B-9397-08002B2CF9AE}" pid="35" name="rox_Meta24">
    <vt:lpwstr>N2FmMzlkYWI4NDMiLCJuYmYiOjE1OTgwMTQzODAsImV4cCI6MTU5ODAxNzk4MCwiaWF0IjoxNTk4MDE0MzgwLCJpc3MiOiJyb1h0cmEifQ.HuxDP8S0Xv0PyTfBBZ7L</vt:lpwstr>
  </property>
  <property fmtid="{D5CDD505-2E9C-101B-9397-08002B2CF9AE}" pid="36" name="rox_Meta25">
    <vt:lpwstr>ZOC8vzQh7QowjCqgGG1dnpM" /&gt;&lt;/fields&gt;</vt:lpwstr>
  </property>
  <property fmtid="{D5CDD505-2E9C-101B-9397-08002B2CF9AE}" pid="37" name="rox_Meta3">
    <vt:lpwstr>2" caption="Beschreibung der Änderung_2" orderid="35" /&gt;&lt;Field id="rox_DocType" caption="Dokumententyp" orderid="17" /&gt;&lt;Field i</vt:lpwstr>
  </property>
  <property fmtid="{D5CDD505-2E9C-101B-9397-08002B2CF9AE}" pid="38" name="rox_Meta4">
    <vt:lpwstr>d="rox_UpdatedBy" caption="Geändert durch" orderid="22" /&gt;&lt;Field id="rox_UpdatedAt" caption="Geändert" orderid="21" /&gt;&lt;Field id</vt:lpwstr>
  </property>
  <property fmtid="{D5CDD505-2E9C-101B-9397-08002B2CF9AE}" pid="39" name="rox_Meta5">
    <vt:lpwstr>="rox_DocPath" caption="Pfad" orderid="36" /&gt;&lt;Field id="rox_ParentDocTitle" caption="Ordner" orderid="37" /&gt;&lt;Field id="rox_File</vt:lpwstr>
  </property>
  <property fmtid="{D5CDD505-2E9C-101B-9397-08002B2CF9AE}" pid="40" name="rox_Meta6">
    <vt:lpwstr>Name" caption="Dateiname" orderid="3" /&gt;&lt;Field id="rox_Bereichszuordnung" caption="Bereichszuordnung" orderid="2" /&gt;&lt;Field id="</vt:lpwstr>
  </property>
  <property fmtid="{D5CDD505-2E9C-101B-9397-08002B2CF9AE}" pid="41" name="rox_Meta7">
    <vt:lpwstr>rox_Hinweis" caption="Hinweis" orderid="7" /&gt;&lt;Field id="rox_Wiedervorlage" caption="Wiedervorlage" orderid="8" /&gt;&lt;Field id="rox</vt:lpwstr>
  </property>
  <property fmtid="{D5CDD505-2E9C-101B-9397-08002B2CF9AE}" pid="42" name="rox_Meta8">
    <vt:lpwstr>_ISO17021" caption="ISO 17021" orderid="9" /&gt;&lt;Field id="rox_ISO17065" caption="ISO 17065" orderid="10" /&gt;&lt;Field id="rox_MDR" ca</vt:lpwstr>
  </property>
  <property fmtid="{D5CDD505-2E9C-101B-9397-08002B2CF9AE}" pid="43" name="rox_Meta9">
    <vt:lpwstr>ption="MDR" orderid="11" /&gt;&lt;Field id="rox_IVDR" caption="IVDR" orderid="12" /&gt;&lt;Field id="rox_Export" caption="Export" orderid="</vt:lpwstr>
  </property>
  <property fmtid="{D5CDD505-2E9C-101B-9397-08002B2CF9AE}" pid="44" name="rox_ParentDocTitle">
    <vt:lpwstr>22 Auditchecklisten</vt:lpwstr>
  </property>
  <property fmtid="{D5CDD505-2E9C-101B-9397-08002B2CF9AE}" pid="45" name="rox_Pruefverfahren">
    <vt:lpwstr>Kein Verfahren zugeordnet</vt:lpwstr>
  </property>
  <property fmtid="{D5CDD505-2E9C-101B-9397-08002B2CF9AE}" pid="46" name="rox_ReferencesTo">
    <vt:lpwstr>...</vt:lpwstr>
  </property>
  <property fmtid="{D5CDD505-2E9C-101B-9397-08002B2CF9AE}" pid="47" name="rox_Revision">
    <vt:lpwstr>001/06.2020</vt:lpwstr>
  </property>
  <property fmtid="{D5CDD505-2E9C-101B-9397-08002B2CF9AE}" pid="48" name="rox_Size">
    <vt:lpwstr>64299</vt:lpwstr>
  </property>
  <property fmtid="{D5CDD505-2E9C-101B-9397-08002B2CF9AE}" pid="49" name="rox_Status">
    <vt:lpwstr>freigegeben</vt:lpwstr>
  </property>
  <property fmtid="{D5CDD505-2E9C-101B-9397-08002B2CF9AE}" pid="50" name="rox_step_bearbeiter">
    <vt:lpwstr>Weinmann, Bettina...</vt:lpwstr>
  </property>
  <property fmtid="{D5CDD505-2E9C-101B-9397-08002B2CF9AE}" pid="51" name="rox_step_bearbeitung_d">
    <vt:lpwstr>12.06.2020</vt:lpwstr>
  </property>
  <property fmtid="{D5CDD505-2E9C-101B-9397-08002B2CF9AE}" pid="52" name="rox_step_bearbeitung_u">
    <vt:lpwstr>Weinmann, Bettina</vt:lpwstr>
  </property>
  <property fmtid="{D5CDD505-2E9C-101B-9397-08002B2CF9AE}" pid="53" name="rox_step_freigabe_d">
    <vt:lpwstr>15.06.2020</vt:lpwstr>
  </property>
  <property fmtid="{D5CDD505-2E9C-101B-9397-08002B2CF9AE}" pid="54" name="rox_step_freigabe_u">
    <vt:lpwstr>Feidt, Dr. Diana</vt:lpwstr>
  </property>
  <property fmtid="{D5CDD505-2E9C-101B-9397-08002B2CF9AE}" pid="55" name="rox_step_freigeber">
    <vt:lpwstr>Feidt, Dr. Diana...</vt:lpwstr>
  </property>
  <property fmtid="{D5CDD505-2E9C-101B-9397-08002B2CF9AE}" pid="56" name="rox_step_pruefer">
    <vt:lpwstr>Hogh-Janovsky, Dr. Klaus...</vt:lpwstr>
  </property>
  <property fmtid="{D5CDD505-2E9C-101B-9397-08002B2CF9AE}" pid="57" name="rox_step_pruefung_d">
    <vt:lpwstr>14.06.2020</vt:lpwstr>
  </property>
  <property fmtid="{D5CDD505-2E9C-101B-9397-08002B2CF9AE}" pid="58" name="rox_step_pruefung_u">
    <vt:lpwstr>Hogh-Janovsky, Dr. Klaus</vt:lpwstr>
  </property>
  <property fmtid="{D5CDD505-2E9C-101B-9397-08002B2CF9AE}" pid="59" name="rox_Title">
    <vt:lpwstr>Checkliste Grundlegende Anforderungen MDD</vt:lpwstr>
  </property>
  <property fmtid="{D5CDD505-2E9C-101B-9397-08002B2CF9AE}" pid="60" name="rox_UpdatedAt">
    <vt:lpwstr>12.06.2020</vt:lpwstr>
  </property>
  <property fmtid="{D5CDD505-2E9C-101B-9397-08002B2CF9AE}" pid="61" name="rox_UpdatedBy">
    <vt:lpwstr>Weinmann, Bettina</vt:lpwstr>
  </property>
  <property fmtid="{D5CDD505-2E9C-101B-9397-08002B2CF9AE}" pid="62" name="rox_Wiedervorlage">
    <vt:lpwstr>15.06.2025</vt:lpwstr>
  </property>
</Properties>
</file>